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EF" w:rsidRDefault="00417EE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17EEF" w:rsidRDefault="00417EEF">
      <w:pPr>
        <w:pStyle w:val="ConsPlusNormal"/>
        <w:jc w:val="both"/>
        <w:outlineLvl w:val="0"/>
      </w:pPr>
    </w:p>
    <w:p w:rsidR="00417EEF" w:rsidRDefault="00417EEF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417EEF" w:rsidRDefault="00417EEF">
      <w:pPr>
        <w:pStyle w:val="ConsPlusTitle"/>
        <w:jc w:val="both"/>
      </w:pPr>
    </w:p>
    <w:p w:rsidR="00417EEF" w:rsidRDefault="00417EEF">
      <w:pPr>
        <w:pStyle w:val="ConsPlusTitle"/>
        <w:jc w:val="center"/>
      </w:pPr>
      <w:r>
        <w:t>ПОСТАНОВЛЕНИЕ</w:t>
      </w:r>
    </w:p>
    <w:p w:rsidR="00417EEF" w:rsidRDefault="00417EEF">
      <w:pPr>
        <w:pStyle w:val="ConsPlusTitle"/>
        <w:jc w:val="center"/>
      </w:pPr>
      <w:r>
        <w:t>от 6 июля 2020 г. N 323</w:t>
      </w:r>
    </w:p>
    <w:p w:rsidR="00417EEF" w:rsidRDefault="00417EEF">
      <w:pPr>
        <w:pStyle w:val="ConsPlusTitle"/>
        <w:jc w:val="both"/>
      </w:pPr>
    </w:p>
    <w:p w:rsidR="00417EEF" w:rsidRDefault="00417EEF">
      <w:pPr>
        <w:pStyle w:val="ConsPlusTitle"/>
        <w:jc w:val="center"/>
      </w:pPr>
      <w:r>
        <w:t>ОБ УТВЕРЖДЕНИИ ПОРЯДКА ПРЕДОСТАВЛЕНИЯ СУБСИДИИ НА ФИНАНСОВОЕ</w:t>
      </w:r>
    </w:p>
    <w:p w:rsidR="00417EEF" w:rsidRDefault="00417EEF">
      <w:pPr>
        <w:pStyle w:val="ConsPlusTitle"/>
        <w:jc w:val="center"/>
      </w:pPr>
      <w:r>
        <w:t>ОБЕСПЕЧЕНИЕ ЗАТРАТ, СВЯЗАННЫХ С РАЗВИТИЕМ ОТДЕЛЬНЫХ ОТРАСЛЕЙ</w:t>
      </w:r>
    </w:p>
    <w:p w:rsidR="00417EEF" w:rsidRDefault="00417EEF">
      <w:pPr>
        <w:pStyle w:val="ConsPlusTitle"/>
        <w:jc w:val="center"/>
      </w:pPr>
      <w:r>
        <w:t>ЖИВОТНОВОДСТВА</w:t>
      </w:r>
    </w:p>
    <w:p w:rsidR="00417EEF" w:rsidRDefault="00417E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17E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EEF" w:rsidRDefault="00417E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EEF" w:rsidRDefault="00417E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EEF" w:rsidRDefault="00417E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EEF" w:rsidRDefault="00417EE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417EEF" w:rsidRDefault="00417E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01.06.2021 </w:t>
            </w:r>
            <w:hyperlink r:id="rId6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13.10.2021 </w:t>
            </w:r>
            <w:hyperlink r:id="rId7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30.12.2022 </w:t>
            </w:r>
            <w:hyperlink r:id="rId8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>,</w:t>
            </w:r>
          </w:p>
          <w:p w:rsidR="00417EEF" w:rsidRDefault="00417E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09.02.2023 </w:t>
            </w:r>
            <w:hyperlink r:id="rId9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29.06.2023 </w:t>
            </w:r>
            <w:hyperlink r:id="rId10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EEF" w:rsidRDefault="00417EEF">
            <w:pPr>
              <w:pStyle w:val="ConsPlusNormal"/>
            </w:pPr>
          </w:p>
        </w:tc>
      </w:tr>
    </w:tbl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ind w:firstLine="540"/>
        <w:jc w:val="both"/>
      </w:pPr>
      <w:r>
        <w:t xml:space="preserve">В целях реализации мероприятий </w:t>
      </w:r>
      <w:hyperlink r:id="rId11">
        <w:r>
          <w:rPr>
            <w:color w:val="0000FF"/>
          </w:rPr>
          <w:t>Подпрограммы</w:t>
        </w:r>
      </w:hyperlink>
      <w:r>
        <w:t xml:space="preserve"> "Развитие отрасли животноводства, переработки и реализации продукции животноводства" Государственной программы "Развитие агропромышленного комплекса Чукотского автономного округа", утвержденной Постановлением Правительства Чукотского автономного округа от 21 октября 2013 года N 411, Правительство Чукотского автономного округа постановляет: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Порядок</w:t>
        </w:r>
      </w:hyperlink>
      <w:r>
        <w:t xml:space="preserve"> предоставления субсидии на финансовое обеспечение затрат, связанных с развитием отдельных отраслей животноводства, согласно приложению к настоящему постановлению.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Департамент сельского хозяйства и продовольствия Чукотского автономного округа (Давидюк С.Н.).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right"/>
      </w:pPr>
      <w:r>
        <w:t>Председатель Правительства</w:t>
      </w:r>
    </w:p>
    <w:p w:rsidR="00417EEF" w:rsidRDefault="00417EEF">
      <w:pPr>
        <w:pStyle w:val="ConsPlusNormal"/>
        <w:jc w:val="right"/>
      </w:pPr>
      <w:r>
        <w:t>Р.В.КОПИН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right"/>
        <w:outlineLvl w:val="0"/>
      </w:pPr>
      <w:r>
        <w:t>Приложение</w:t>
      </w:r>
    </w:p>
    <w:p w:rsidR="00417EEF" w:rsidRDefault="00417EEF">
      <w:pPr>
        <w:pStyle w:val="ConsPlusNormal"/>
        <w:jc w:val="right"/>
      </w:pPr>
      <w:r>
        <w:t>к Постановлению Правительства</w:t>
      </w:r>
    </w:p>
    <w:p w:rsidR="00417EEF" w:rsidRDefault="00417EEF">
      <w:pPr>
        <w:pStyle w:val="ConsPlusNormal"/>
        <w:jc w:val="right"/>
      </w:pPr>
      <w:r>
        <w:t>Чукотского автономного округа</w:t>
      </w:r>
    </w:p>
    <w:p w:rsidR="00417EEF" w:rsidRDefault="00417EEF">
      <w:pPr>
        <w:pStyle w:val="ConsPlusNormal"/>
        <w:jc w:val="right"/>
      </w:pPr>
      <w:r>
        <w:t>от 6 июля 2020 г. N 323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Title"/>
        <w:jc w:val="center"/>
      </w:pPr>
      <w:bookmarkStart w:id="0" w:name="P31"/>
      <w:bookmarkEnd w:id="0"/>
      <w:r>
        <w:t>ПОРЯДОК</w:t>
      </w:r>
    </w:p>
    <w:p w:rsidR="00417EEF" w:rsidRDefault="00417EEF">
      <w:pPr>
        <w:pStyle w:val="ConsPlusTitle"/>
        <w:jc w:val="center"/>
      </w:pPr>
      <w:r>
        <w:t>ПРЕДОСТАВЛЕНИЯ СУБСИДИИ НА ФИНАНСОВОЕ ОБЕСПЕЧЕНИЕ ЗАТРАТ,</w:t>
      </w:r>
    </w:p>
    <w:p w:rsidR="00417EEF" w:rsidRDefault="00417EEF">
      <w:pPr>
        <w:pStyle w:val="ConsPlusTitle"/>
        <w:jc w:val="center"/>
      </w:pPr>
      <w:r>
        <w:t>СВЯЗАННЫХ С РАЗВИТИЕМ ОТДЕЛЬНЫХ ОТРАСЛЕЙ ЖИВОТНОВОДСТВА</w:t>
      </w:r>
    </w:p>
    <w:p w:rsidR="00417EEF" w:rsidRDefault="00417E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17E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EEF" w:rsidRDefault="00417E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EEF" w:rsidRDefault="00417E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EEF" w:rsidRDefault="00417E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EEF" w:rsidRDefault="00417EE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417EEF" w:rsidRDefault="00417E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12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 xml:space="preserve">, от 09.02.2023 </w:t>
            </w:r>
            <w:hyperlink r:id="rId13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29.06.2023 </w:t>
            </w:r>
            <w:hyperlink r:id="rId14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EEF" w:rsidRDefault="00417EEF">
            <w:pPr>
              <w:pStyle w:val="ConsPlusNormal"/>
            </w:pPr>
          </w:p>
        </w:tc>
      </w:tr>
    </w:tbl>
    <w:p w:rsidR="00417EEF" w:rsidRDefault="00417EEF">
      <w:pPr>
        <w:pStyle w:val="ConsPlusNormal"/>
        <w:jc w:val="both"/>
      </w:pPr>
    </w:p>
    <w:p w:rsidR="00417EEF" w:rsidRDefault="00417EEF">
      <w:pPr>
        <w:pStyle w:val="ConsPlusTitle"/>
        <w:jc w:val="center"/>
        <w:outlineLvl w:val="1"/>
      </w:pPr>
      <w:r>
        <w:t>1. Общие положения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ind w:firstLine="540"/>
        <w:jc w:val="both"/>
      </w:pPr>
      <w:r>
        <w:lastRenderedPageBreak/>
        <w:t>1.1. Настоящий Порядок устанавливает требования, критерии и условия предоставления из окружного бюджета субсидии на финансовое обеспечение затрат, связанных с развитием отдельных отраслей животноводства (далее - субсидия) и порядок возврата субсидии в случае нарушения условий ее предоставления.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Предоставление субсидии осуществляется по следующим направлениям: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1" w:name="P42"/>
      <w:bookmarkEnd w:id="1"/>
      <w:r>
        <w:t>1) стимулирование производства продукции молочного животноводства, свиноводства, звероводства;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2" w:name="P43"/>
      <w:bookmarkEnd w:id="2"/>
      <w:r>
        <w:t>2) материально-техническое обеспечение (в том числе материалами, оборудованием, специализированной техникой), обустройство, модернизация, ремонт производственных, хозяйственно-бытовых объектов животноводства.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3" w:name="P44"/>
      <w:bookmarkEnd w:id="3"/>
      <w:r>
        <w:t>1.2. Субсидия имеет заявительный характер и предоставляется на безвозмездной и безвозвратной основе в целях обеспечения условий для стабильного производства продукции молочного животноводства, свиноводства, звероводства в агропромышленном комплексе Чукотского автономного округа.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Субсидия предоставляется в рамках реализации мероприятия "Субсидии на финансовое обеспечение затрат, связанных с развитием отдельных отраслей животноводства" </w:t>
      </w:r>
      <w:hyperlink r:id="rId15">
        <w:r>
          <w:rPr>
            <w:color w:val="0000FF"/>
          </w:rPr>
          <w:t>Подпрограммы</w:t>
        </w:r>
      </w:hyperlink>
      <w:r>
        <w:t xml:space="preserve"> "Развитие отрасли животноводства, переработки и реализации продукции животноводства" Государственной программы "Развитие агропромышленного комплекса Чукотского автономного округа", утвержденной Постановлением Правительства Чукотского автономного округа от 21 октября 2013 года N 411 (далее - Государственная программа).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4" w:name="P46"/>
      <w:bookmarkEnd w:id="4"/>
      <w:r>
        <w:t>1.3. Главным распорядителем средств окружного бюджета, осуществляющим предоставление субсидии,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Департамент сельского хозяйства и продовольствия Чукотского автономного округа (далее - Департамент).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Предоставление субсидии осуществляется в пределах бюджетных ассигнований, предусмотренных в окружном бюджете на соответствующий финансовый год.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5" w:name="P48"/>
      <w:bookmarkEnd w:id="5"/>
      <w:r>
        <w:t>1.4. Право на получение субсидии имеют юридические лица (за исключением государственных (муниципальных) учреждений), в том числе сельскохозяйственные потребительские кооперативы, индивидуальные предприниматели, крестьянские (фермерские) хозяйства (далее - участники отбора, победители, получатели субсидии), соответствующие следующим критериям: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1) для юридических лиц, индивидуальных предпринимателей, крестьянских (фермерских) хозяйств - наличие на территории Чукотского автономного округа поголовья свиней и (или) крупного рогатого скота молочного направления, пушных зверей;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2) для сельскохозяйственных потребительских кооперативов - наличие не менее трех сельскохозяйственных товаропроизводителей Чукотского автономного округа на правах членов кооператива (кроме ассоциированного членства).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1.5. Предоставление субсидии осуществляется в соответствии с проведением Департаментом запроса предложений (далее - отбор), на основании заявок, направленных участниками отбора.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1.6. Сведения о субсидии размещаются на едином портале бюджетной системы Российской Федерации (далее - Единый портал) в информационно-телекоммуникационной сети "Интернет" </w:t>
      </w:r>
      <w:r>
        <w:lastRenderedPageBreak/>
        <w:t>(далее - сеть "Интернет") в разделе Единого портала не позднее 15-го рабочего дня, следующего за днем принятия закона Чукотского автономного округа о бюджете, закона Чукотского автономного округа о внесении изменений в закон Чукотского автономного округа о бюджете.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Title"/>
        <w:jc w:val="center"/>
        <w:outlineLvl w:val="1"/>
      </w:pPr>
      <w:r>
        <w:t>2. Порядок проведения отбора получателей субсидии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ind w:firstLine="540"/>
        <w:jc w:val="both"/>
      </w:pPr>
      <w:r>
        <w:t>2.1. Департамент не позднее, чем за один день до даты начала приема заявок размещает объявление о проведении отбора (далее - объявление об отборе) на официальном сайте Чукотского автономного округа (http://www.чукотка.рф) в сети "Интернет".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2.2. В объявлении о проведении отбора указываются: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1) сроки проведения отбора с указанием даты начала подачи или окончания приема заявок участников отбора, которая не может быть ранее 5-го календарного дня, следующего за днем размещения объявления о проведении отбора;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2) наименование, место нахождения, почтовый адрес, адрес электронной почты Департамента как получателя бюджетных средств;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3) результат предоставления субсидии в соответствии с </w:t>
      </w:r>
      <w:hyperlink w:anchor="P144">
        <w:r>
          <w:rPr>
            <w:color w:val="0000FF"/>
          </w:rPr>
          <w:t>пунктом 3.9 раздела 3</w:t>
        </w:r>
      </w:hyperlink>
      <w:r>
        <w:t xml:space="preserve"> настоящего Порядка;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4) доменное имя и (или) сетевой адрес, и (или) указатели страниц сайта в сети "Интернет", на котором обеспечивается проведение отбора;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5) требования к участникам отбора в соответствии с </w:t>
      </w:r>
      <w:hyperlink w:anchor="P70">
        <w:r>
          <w:rPr>
            <w:color w:val="0000FF"/>
          </w:rPr>
          <w:t>пунктом 2.3</w:t>
        </w:r>
      </w:hyperlink>
      <w:r>
        <w:t xml:space="preserve"> настоящего раздела и перечень документов, предъявляемых участниками отбора для подтверждения их соответствия указанным требованиям в соответствии с </w:t>
      </w:r>
      <w:hyperlink w:anchor="P76">
        <w:r>
          <w:rPr>
            <w:color w:val="0000FF"/>
          </w:rPr>
          <w:t>пунктом 2.4</w:t>
        </w:r>
      </w:hyperlink>
      <w:r>
        <w:t xml:space="preserve"> настоящего раздела;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6) порядок подачи заявок участниками отбора и требования, предъявляемые к форме и содержанию заявок, подаваемых участниками отбора в соответствии с </w:t>
      </w:r>
      <w:hyperlink w:anchor="P88">
        <w:r>
          <w:rPr>
            <w:color w:val="0000FF"/>
          </w:rPr>
          <w:t>пунктом 2.5</w:t>
        </w:r>
      </w:hyperlink>
      <w:r>
        <w:t xml:space="preserve"> настоящего раздела;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7) порядок отзыва заявок участников отбора, порядок возврата заявок участников отбора, определяющего, в том числе основания для возврата заявок участников отбора, порядок внесения изменений в заявки участников отбора в соответствии с </w:t>
      </w:r>
      <w:hyperlink w:anchor="P94">
        <w:r>
          <w:rPr>
            <w:color w:val="0000FF"/>
          </w:rPr>
          <w:t>пунктами 2.7</w:t>
        </w:r>
      </w:hyperlink>
      <w:r>
        <w:t xml:space="preserve">, </w:t>
      </w:r>
      <w:hyperlink w:anchor="P96">
        <w:r>
          <w:rPr>
            <w:color w:val="0000FF"/>
          </w:rPr>
          <w:t>2.8</w:t>
        </w:r>
      </w:hyperlink>
      <w:r>
        <w:t xml:space="preserve"> настоящего раздела;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8) правила рассмотрения и оценки заявок участников отбора в соответствии с </w:t>
      </w:r>
      <w:hyperlink w:anchor="P101">
        <w:r>
          <w:rPr>
            <w:color w:val="0000FF"/>
          </w:rPr>
          <w:t>пунктами 2.10</w:t>
        </w:r>
      </w:hyperlink>
      <w:r>
        <w:t xml:space="preserve">, </w:t>
      </w:r>
      <w:hyperlink w:anchor="P104">
        <w:r>
          <w:rPr>
            <w:color w:val="0000FF"/>
          </w:rPr>
          <w:t>2.11</w:t>
        </w:r>
      </w:hyperlink>
      <w:r>
        <w:t xml:space="preserve"> настоящего раздела;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9) порядок предоставления участникам отбора разъяснений положений объявления об отборе, даты начала и окончания срока такого предоставления в соответствии с </w:t>
      </w:r>
      <w:hyperlink w:anchor="P98">
        <w:r>
          <w:rPr>
            <w:color w:val="0000FF"/>
          </w:rPr>
          <w:t>пунктом 2.9</w:t>
        </w:r>
      </w:hyperlink>
      <w:r>
        <w:t xml:space="preserve"> настоящего раздела;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10) срок, в течение которого победитель (победители) должен подписать соглашение о предоставлении субсидии (далее - соглашение);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11) условия признания победителя (победителей) уклонившимся от заключения соглашения;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12) дата размещения результатов отбора в сети "Интернет" на официальном сайте Чукотского автономного округа: http://www.чукотка.рф, которая не может быть позднее 14-го календарного дня, следующего за днем определения победителя отбора.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6" w:name="P70"/>
      <w:bookmarkEnd w:id="6"/>
      <w:r>
        <w:t>2.3. Требования к участникам отбора, которым должен соответствовать участник отбора на дату подачи заявки: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7" w:name="P71"/>
      <w:bookmarkEnd w:id="7"/>
      <w:r>
        <w:lastRenderedPageBreak/>
        <w:t xml:space="preserve">1) соответствуют критериям, установленным в </w:t>
      </w:r>
      <w:hyperlink w:anchor="P48">
        <w:r>
          <w:rPr>
            <w:color w:val="0000FF"/>
          </w:rPr>
          <w:t>пункте 1.4 раздела 1</w:t>
        </w:r>
      </w:hyperlink>
      <w:r>
        <w:t xml:space="preserve"> настоящего Порядка;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8" w:name="P72"/>
      <w:bookmarkEnd w:id="8"/>
      <w:r>
        <w:t>2)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9" w:name="P73"/>
      <w:bookmarkEnd w:id="9"/>
      <w:r>
        <w:t>3)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17EEF" w:rsidRDefault="00417EEF">
      <w:pPr>
        <w:pStyle w:val="ConsPlusNormal"/>
        <w:jc w:val="both"/>
      </w:pPr>
      <w:r>
        <w:t xml:space="preserve">(пп. 3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09.02.2023 N 86)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10" w:name="P75"/>
      <w:bookmarkEnd w:id="10"/>
      <w:r>
        <w:t xml:space="preserve">4) участники отбора не должны получать средства из окружного бюджета на основании иных нормативных правовых актов на цели, указанные в </w:t>
      </w:r>
      <w:hyperlink w:anchor="P44">
        <w:r>
          <w:rPr>
            <w:color w:val="0000FF"/>
          </w:rPr>
          <w:t>пункте 1.2 раздела 1</w:t>
        </w:r>
      </w:hyperlink>
      <w:r>
        <w:t xml:space="preserve"> настоящего Порядка.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11" w:name="P76"/>
      <w:bookmarkEnd w:id="11"/>
      <w:r>
        <w:t xml:space="preserve">2.4. Для участия в отборе участники отбора представляют в Департамент, в указанные в объявлении об отборе сроки, следующие документы, в том числе подтверждающие соответствие участника отбора требованиям, установленным </w:t>
      </w:r>
      <w:hyperlink w:anchor="P71">
        <w:r>
          <w:rPr>
            <w:color w:val="0000FF"/>
          </w:rPr>
          <w:t>подпунктами 1</w:t>
        </w:r>
      </w:hyperlink>
      <w:r>
        <w:t xml:space="preserve">, </w:t>
      </w:r>
      <w:hyperlink w:anchor="P72">
        <w:r>
          <w:rPr>
            <w:color w:val="0000FF"/>
          </w:rPr>
          <w:t>2</w:t>
        </w:r>
      </w:hyperlink>
      <w:r>
        <w:t xml:space="preserve">, </w:t>
      </w:r>
      <w:hyperlink w:anchor="P73">
        <w:r>
          <w:rPr>
            <w:color w:val="0000FF"/>
          </w:rPr>
          <w:t>3 пункта 2.3</w:t>
        </w:r>
      </w:hyperlink>
      <w:r>
        <w:t xml:space="preserve"> настоящего раздела: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1) для финансового обеспечения затрат, указанных в </w:t>
      </w:r>
      <w:hyperlink w:anchor="P42">
        <w:r>
          <w:rPr>
            <w:color w:val="0000FF"/>
          </w:rPr>
          <w:t>подпункте 1 пункта 1.1 раздела 1</w:t>
        </w:r>
      </w:hyperlink>
      <w:r>
        <w:t xml:space="preserve"> настоящего Порядка:</w:t>
      </w:r>
    </w:p>
    <w:p w:rsidR="00417EEF" w:rsidRDefault="00417EEF">
      <w:pPr>
        <w:pStyle w:val="ConsPlusNormal"/>
        <w:spacing w:before="220"/>
        <w:ind w:firstLine="540"/>
        <w:jc w:val="both"/>
      </w:pPr>
      <w:hyperlink w:anchor="P226">
        <w:r>
          <w:rPr>
            <w:color w:val="0000FF"/>
          </w:rPr>
          <w:t>заявку</w:t>
        </w:r>
      </w:hyperlink>
      <w:r>
        <w:t xml:space="preserve"> на участие в отборе получателей субсидии на финансовое обеспечение затрат, связанных с развитием отдельных отраслей животноводства, на стимулирование производства продукции молочного животноводства, свиноводства, звероводства по форме согласно приложению 1 к настоящему Порядку;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отчет о движении поголовья сельскохозяйственных животных (свиней и (или) крупного рогатого скота, пушных зверей) по состоянию на начало текущего финансового года, заверенный участником отбора;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индивидуальных предпринимателей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2) для финансового обеспечения затрат, указанных в </w:t>
      </w:r>
      <w:hyperlink w:anchor="P43">
        <w:r>
          <w:rPr>
            <w:color w:val="0000FF"/>
          </w:rPr>
          <w:t>подпункте 2 пункта 1.1 раздела 1</w:t>
        </w:r>
      </w:hyperlink>
      <w:r>
        <w:t xml:space="preserve"> настоящего Порядка:</w:t>
      </w:r>
    </w:p>
    <w:p w:rsidR="00417EEF" w:rsidRDefault="00417EEF">
      <w:pPr>
        <w:pStyle w:val="ConsPlusNormal"/>
        <w:spacing w:before="220"/>
        <w:ind w:firstLine="540"/>
        <w:jc w:val="both"/>
      </w:pPr>
      <w:hyperlink w:anchor="P367">
        <w:r>
          <w:rPr>
            <w:color w:val="0000FF"/>
          </w:rPr>
          <w:t>заявку</w:t>
        </w:r>
      </w:hyperlink>
      <w:r>
        <w:t xml:space="preserve"> на участие в отборе получателей субсидии на финансовое обеспечение затрат, связанных с развитием отдельных отраслей животноводства, на материально-техническое обеспечение (в том числе материалами, оборудованием, специализированной техникой) обустройство, модернизацию, ремонт производственных, хозяйственно-бытовых объектов </w:t>
      </w:r>
      <w:r>
        <w:lastRenderedPageBreak/>
        <w:t>животноводства по форме согласно приложению 2 к настоящему Порядку;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отчет о движении поголовья сельскохозяйственных животных (крупного рогатого скота и (или) свиней, пушных зверей) по состоянию на первое число месяца, в котором подана заявка на выделение субсидии, заверенный участником отбора (кроме сельскохозяйственных потребительских кооперативов);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заверенные участником отбора копии договоров (контрактов) на приобретение и доставку товаров, выполнение работ, оказания услуг;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индивидуальных предпринимателей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417EEF" w:rsidRDefault="00417EEF">
      <w:pPr>
        <w:pStyle w:val="ConsPlusNormal"/>
        <w:spacing w:before="220"/>
        <w:ind w:firstLine="540"/>
        <w:jc w:val="both"/>
      </w:pPr>
      <w:hyperlink w:anchor="P490">
        <w:r>
          <w:rPr>
            <w:color w:val="0000FF"/>
          </w:rPr>
          <w:t>обязательство</w:t>
        </w:r>
      </w:hyperlink>
      <w:r>
        <w:t xml:space="preserve">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17">
        <w:r>
          <w:rPr>
            <w:color w:val="0000FF"/>
          </w:rPr>
          <w:t>статьями 268.1</w:t>
        </w:r>
      </w:hyperlink>
      <w:r>
        <w:t xml:space="preserve"> и </w:t>
      </w:r>
      <w:hyperlink r:id="rId18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на включение таких положений в соглашение по форме согласно приложению 3 к настоящему Порядку.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документов несут участники отбора.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12" w:name="P88"/>
      <w:bookmarkEnd w:id="12"/>
      <w:r>
        <w:t xml:space="preserve">2.5. Заявка и документы, установленные </w:t>
      </w:r>
      <w:hyperlink w:anchor="P76">
        <w:r>
          <w:rPr>
            <w:color w:val="0000FF"/>
          </w:rPr>
          <w:t>пунктом 2.4</w:t>
        </w:r>
      </w:hyperlink>
      <w:r>
        <w:t xml:space="preserve"> настоящего раздела: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заверенная копия такой доверенности;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2.6. Департамент регистрирует заявки и документы по мере их поступления.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13" w:name="P94"/>
      <w:bookmarkEnd w:id="13"/>
      <w:r>
        <w:t xml:space="preserve">2.7. Поданная в соответствии с </w:t>
      </w:r>
      <w:hyperlink w:anchor="P76">
        <w:r>
          <w:rPr>
            <w:color w:val="0000FF"/>
          </w:rPr>
          <w:t>пунктом 2.4</w:t>
        </w:r>
      </w:hyperlink>
      <w:r>
        <w:t xml:space="preserve"> настоящего раздела заявка с документами может быть отозвана участником отбора не позднее даты и времени окончания отбора,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</w:t>
      </w:r>
      <w:r>
        <w:lastRenderedPageBreak/>
        <w:t>сканированной копии на адрес электронной почты лица, ответственного за прием заявок, указанный в объявлении об отборе.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В случае отзыва участником отбора заявки и документов в соответствии с </w:t>
      </w:r>
      <w:hyperlink w:anchor="P94">
        <w:r>
          <w:rPr>
            <w:color w:val="0000FF"/>
          </w:rPr>
          <w:t>абзацем первым</w:t>
        </w:r>
      </w:hyperlink>
      <w:r>
        <w:t xml:space="preserve">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14" w:name="P96"/>
      <w:bookmarkEnd w:id="14"/>
      <w:r>
        <w:t>2.8. Участник отбора вправе направить изменения в ранее направленную заявку с документами не позднее даты и времени окончания отбора,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Изменения к заявке, внесенные участником отбора, являются неотъемлемой частью заявки.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15" w:name="P98"/>
      <w:bookmarkEnd w:id="15"/>
      <w:r>
        <w:t>2.9. 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позднее, чем за пять дней до даты окончания отбора, установленной в объявлении об отборе, и должен содержать адрес электронной почты для направления ответа.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В случае поступления запроса не позднее срока, указанного в </w:t>
      </w:r>
      <w:hyperlink w:anchor="P98">
        <w:r>
          <w:rPr>
            <w:color w:val="0000FF"/>
          </w:rPr>
          <w:t>абзаце первом</w:t>
        </w:r>
      </w:hyperlink>
      <w:r>
        <w:t xml:space="preserve">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В случае направления запроса позже срока, указанного в </w:t>
      </w:r>
      <w:hyperlink w:anchor="P98">
        <w:r>
          <w:rPr>
            <w:color w:val="0000FF"/>
          </w:rPr>
          <w:t>абзаце первом</w:t>
        </w:r>
      </w:hyperlink>
      <w:r>
        <w:t xml:space="preserve"> настоящего пункта, запрос Департаментом не рассматривается и разъяснения по такому запросу не предоставляются.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16" w:name="P101"/>
      <w:bookmarkEnd w:id="16"/>
      <w:r>
        <w:t>2.10. Департамент: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1) регистрирует документы, представленные в соответствии с </w:t>
      </w:r>
      <w:hyperlink w:anchor="P76">
        <w:r>
          <w:rPr>
            <w:color w:val="0000FF"/>
          </w:rPr>
          <w:t>пунктом 2.4</w:t>
        </w:r>
      </w:hyperlink>
      <w:r>
        <w:t xml:space="preserve"> настоящего раздела, в журнале приема заявок на участие в отборе, присваивает порядковый номер с указанием даты поступления документов;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17" w:name="P103"/>
      <w:bookmarkEnd w:id="17"/>
      <w:r>
        <w:t xml:space="preserve">2) в целях проверки соответствия участников отбора требованиям, указанным в </w:t>
      </w:r>
      <w:hyperlink w:anchor="P75">
        <w:r>
          <w:rPr>
            <w:color w:val="0000FF"/>
          </w:rPr>
          <w:t>подпункте 4 пункта 2.3</w:t>
        </w:r>
      </w:hyperlink>
      <w:r>
        <w:t xml:space="preserve"> настоящего раздела, в течение пяти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</w:t>
      </w:r>
      <w:hyperlink w:anchor="P44">
        <w:r>
          <w:rPr>
            <w:color w:val="0000FF"/>
          </w:rPr>
          <w:t>пункте 1.2 раздела 1</w:t>
        </w:r>
      </w:hyperlink>
      <w:r>
        <w:t xml:space="preserve"> настоящего Порядка.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18" w:name="P104"/>
      <w:bookmarkEnd w:id="18"/>
      <w:r>
        <w:t xml:space="preserve">2.11. Департамент, в течение трех рабочих дней, после поступления информации от органов исполнительной власти Чукотского автономного округа, указанной в </w:t>
      </w:r>
      <w:hyperlink w:anchor="P103">
        <w:r>
          <w:rPr>
            <w:color w:val="0000FF"/>
          </w:rPr>
          <w:t>подпункте 2 пункта 2.10</w:t>
        </w:r>
      </w:hyperlink>
      <w:r>
        <w:t xml:space="preserve"> настоящего раздела, на основании указанной информации, заявок и документов, поступивших в соответствии с </w:t>
      </w:r>
      <w:hyperlink w:anchor="P76">
        <w:r>
          <w:rPr>
            <w:color w:val="0000FF"/>
          </w:rPr>
          <w:t>пунктом 2.4</w:t>
        </w:r>
      </w:hyperlink>
      <w:r>
        <w:t xml:space="preserve"> настоящего раздела, проводит проверку соблюдения участником отбора требований, предусмотренных </w:t>
      </w:r>
      <w:hyperlink w:anchor="P70">
        <w:r>
          <w:rPr>
            <w:color w:val="0000FF"/>
          </w:rPr>
          <w:t>пунктами 2.3</w:t>
        </w:r>
      </w:hyperlink>
      <w:r>
        <w:t xml:space="preserve"> - </w:t>
      </w:r>
      <w:hyperlink w:anchor="P88">
        <w:r>
          <w:rPr>
            <w:color w:val="0000FF"/>
          </w:rPr>
          <w:t>2.5</w:t>
        </w:r>
      </w:hyperlink>
      <w:r>
        <w:t xml:space="preserve"> настоящего раздела, и принимает одно из решений, оформленное приказом Департамента: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19" w:name="P105"/>
      <w:bookmarkEnd w:id="19"/>
      <w:r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</w:t>
      </w:r>
      <w:hyperlink w:anchor="P109">
        <w:r>
          <w:rPr>
            <w:color w:val="0000FF"/>
          </w:rPr>
          <w:t>пунктом 2.12</w:t>
        </w:r>
      </w:hyperlink>
      <w:r>
        <w:t xml:space="preserve"> настоящего раздела.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Решение Департамента доводится до участника отбора в соответствии с </w:t>
      </w:r>
      <w:hyperlink w:anchor="P139">
        <w:r>
          <w:rPr>
            <w:color w:val="0000FF"/>
          </w:rPr>
          <w:t xml:space="preserve">пунктом 3.4 раздела </w:t>
        </w:r>
        <w:r>
          <w:rPr>
            <w:color w:val="0000FF"/>
          </w:rPr>
          <w:lastRenderedPageBreak/>
          <w:t>3</w:t>
        </w:r>
      </w:hyperlink>
      <w:r>
        <w:t xml:space="preserve"> настоящего Порядка;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</w:t>
      </w:r>
      <w:hyperlink w:anchor="P109">
        <w:r>
          <w:rPr>
            <w:color w:val="0000FF"/>
          </w:rPr>
          <w:t>пунктом 2.12</w:t>
        </w:r>
      </w:hyperlink>
      <w:r>
        <w:t xml:space="preserve">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20" w:name="P109"/>
      <w:bookmarkEnd w:id="20"/>
      <w:r>
        <w:t>2.12. Основаниями для отклонения заявки и документов участника отбора на стадии рассмотрения и оценки заявок и отказе в предоставлении субсидии являются: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1) несоответствие участника отбора условиям, критериям и требованиям, установленным в </w:t>
      </w:r>
      <w:hyperlink w:anchor="P48">
        <w:r>
          <w:rPr>
            <w:color w:val="0000FF"/>
          </w:rPr>
          <w:t>пункте 1.4 раздела 1</w:t>
        </w:r>
      </w:hyperlink>
      <w:r>
        <w:t xml:space="preserve"> настоящего Порядка и </w:t>
      </w:r>
      <w:hyperlink w:anchor="P70">
        <w:r>
          <w:rPr>
            <w:color w:val="0000FF"/>
          </w:rPr>
          <w:t>пункте 2.3</w:t>
        </w:r>
      </w:hyperlink>
      <w:r>
        <w:t xml:space="preserve"> настоящего раздела;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2) непредставление (представление в неполном объеме) участником отбора документов, установленных </w:t>
      </w:r>
      <w:hyperlink w:anchor="P76">
        <w:r>
          <w:rPr>
            <w:color w:val="0000FF"/>
          </w:rPr>
          <w:t>пунктом 2.4</w:t>
        </w:r>
      </w:hyperlink>
      <w:r>
        <w:t xml:space="preserve"> настоящего раздела;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5) подача участником отбора заявки после даты и (или) времени, определенных для подачи заявок, установленных в объявлении об отборе;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6) неподписание получателем субсидии соглашения в срок, установленный </w:t>
      </w:r>
      <w:hyperlink w:anchor="P140">
        <w:r>
          <w:rPr>
            <w:color w:val="0000FF"/>
          </w:rPr>
          <w:t>пунктом 3.5 раздела 3</w:t>
        </w:r>
      </w:hyperlink>
      <w:r>
        <w:t xml:space="preserve"> настоящего Порядка.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2.13. Информация о результатах рассмотрения заявок и документов размещается Департаментом на официальном сайте Чукотского автономного округа (http://www.чукотка.рф) в сети "Интернет" не позднее 14-го календарного дня, следующего за днем принятия решения, указанного в </w:t>
      </w:r>
      <w:hyperlink w:anchor="P104">
        <w:r>
          <w:rPr>
            <w:color w:val="0000FF"/>
          </w:rPr>
          <w:t>пункте 2.11</w:t>
        </w:r>
      </w:hyperlink>
      <w:r>
        <w:t xml:space="preserve"> настоящего раздела, с включением следующих сведений: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1) дата, время и место проведения рассмотрения заявок;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2) информация об участниках отбора, заявки которых были рассмотрены;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4) наименование участников отбора, с которыми заключается соглашение, и размер предоставляемой им субсидии.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ind w:firstLine="540"/>
        <w:jc w:val="both"/>
      </w:pPr>
      <w:r>
        <w:t xml:space="preserve">3.1. Субсидия предоставляется на финансовое обеспечение затрат, соответствующих целям предоставления субсидии, указанным в </w:t>
      </w:r>
      <w:hyperlink w:anchor="P44">
        <w:r>
          <w:rPr>
            <w:color w:val="0000FF"/>
          </w:rPr>
          <w:t>пункте 1.2 раздела 1</w:t>
        </w:r>
      </w:hyperlink>
      <w:r>
        <w:t xml:space="preserve"> настоящего Порядка.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3.2. К направлениям затрат, подлежащих субсидированию относятся: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1) оплата труда работников отдельных отраслей животноводства и уплата страховых взносов </w:t>
      </w:r>
      <w:r>
        <w:lastRenderedPageBreak/>
        <w:t>во внебюджетные фонды от фонда оплаты труда работников отдельных отраслей животноводства - в соответствии с модельной штатной численностью работников животноводства, устанавливаемой Департаментом;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2) материально-техническое обеспечение (в том числе материалами, оборудованием, специализированной техникой), обустройство, модернизация, ремонт производственных, хозяйственно-бытовых объектов животноводства.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3.3. В случае если суммарный размер субсидии всех участников отбора не превышает сумму утвержденных лимитов бюджетных обязательств из окружного бюджета, размер субсидии, предоставляемой участнику отбора, определяется в соответствии с поданной заявкой.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В случае если суммарный размер субсидии всех участников отбора превышает сумму утвержденных лимитов бюджетных обязательств из окружного бюджета, размер субсидии (Si), предоставляемой участнику отбора, определяется по формуле: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center"/>
      </w:pPr>
      <w:r>
        <w:rPr>
          <w:noProof/>
          <w:position w:val="-15"/>
        </w:rPr>
        <w:drawing>
          <wp:inline distT="0" distB="0" distL="0" distR="0">
            <wp:extent cx="1592580" cy="33528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где: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ind w:firstLine="540"/>
        <w:jc w:val="both"/>
      </w:pPr>
      <w:r>
        <w:t xml:space="preserve">С - размер бюджетных ассигнований, предусмотренных Департаменту на текущий финансовый год на предоставление субсидии (но не более суммы субсидий, запрашиваемых всеми участниками отбора, заявки которых приняты Департаментом к участию в отборе в соответствии с </w:t>
      </w:r>
      <w:hyperlink w:anchor="P105">
        <w:r>
          <w:rPr>
            <w:color w:val="0000FF"/>
          </w:rPr>
          <w:t>подпунктом 1 пункта 2.11 раздела 2</w:t>
        </w:r>
      </w:hyperlink>
      <w:r>
        <w:t xml:space="preserve"> настоящего Порядка), рублей;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Зi - объем субсидии, запрашиваемый участником отбора, рублей;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n - количество участников отбора, заявки которых приняты Департаментом к участию в отборе в соответствии с </w:t>
      </w:r>
      <w:hyperlink w:anchor="P105">
        <w:r>
          <w:rPr>
            <w:color w:val="0000FF"/>
          </w:rPr>
          <w:t>подпунктом 1 пункта 2.11 раздела 2</w:t>
        </w:r>
      </w:hyperlink>
      <w:r>
        <w:t xml:space="preserve"> настоящего Порядка.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Финансовое обеспечение затрат, подлежащих субсидированию, осуществляется: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без учета налога на добавленную стоимость (НДС) - для Получателей субсидии, применяющих общий режим налогообложения и являющихся налогоплательщиками НДС;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с учетом НДС - для Получателей субсидии, применяющих иные режимы налогообложения и не являющихся налогоплательщиками НДС.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21" w:name="P139"/>
      <w:bookmarkEnd w:id="21"/>
      <w:r>
        <w:t xml:space="preserve">3.4. Департамент в течение 10 рабочих дней после принятия решения, установленного </w:t>
      </w:r>
      <w:hyperlink w:anchor="P105">
        <w:r>
          <w:rPr>
            <w:color w:val="0000FF"/>
          </w:rPr>
          <w:t>подпунктом 1 пункта 2.11 раздела 2</w:t>
        </w:r>
      </w:hyperlink>
      <w:r>
        <w:t xml:space="preserve"> настоящего Порядка,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соглашения.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22" w:name="P140"/>
      <w:bookmarkEnd w:id="22"/>
      <w:r>
        <w:t>3.5. 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3.6. В случае неподписания получателем субсидии соглашения в срок, установленный </w:t>
      </w:r>
      <w:hyperlink w:anchor="P140">
        <w:r>
          <w:rPr>
            <w:color w:val="0000FF"/>
          </w:rPr>
          <w:t>пунктом 3.5</w:t>
        </w:r>
      </w:hyperlink>
      <w:r>
        <w:t xml:space="preserve">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3.7. Изменение условий соглашения осуществляется по инициативе сторон и оформляется в виде дополнительного соглашения, которое является его неотъемлемой частью. Расторжение соглашения оформляется также в виде дополнительного соглашения о расторжении.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3.8. Соглашение, дополнительное соглашение к соглашению, в том числе дополнительное </w:t>
      </w:r>
      <w:r>
        <w:lastRenderedPageBreak/>
        <w:t xml:space="preserve">соглашение о расторжении соглашения (при необходимости),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</w:t>
      </w:r>
      <w:hyperlink w:anchor="P46">
        <w:r>
          <w:rPr>
            <w:color w:val="0000FF"/>
          </w:rPr>
          <w:t>пункте 1.3 раздела 1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23" w:name="P144"/>
      <w:bookmarkEnd w:id="23"/>
      <w:r>
        <w:t>3.9. Для оценки эффективности использования субсидии в соответствии с показателями, установленными Государственной программой, применяются следующие результаты использования субсидии: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1) поголовье сельскохозяйственных животных в сельскохозяйственных организациях, голов - для получателей субсидии, не являющихся сельскохозяйственными потребительскими кооперативами;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2) количество сельскохозяйственных товаропроизводителей на правах членов кооператива (кроме ассоциированного членства), единица - для сельскохозяйственных потребительских кооперативов.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субсидии, устанавливается Департаментом в соглашении индивидуально для каждого получателя субсидии в соответствии с направлением деятельности получателя субсидии.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Получатель субсидии обязан обеспечить достижение результата предоставления субсидии.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3.10. Перечисление субсидии осуществляется в следующем порядке: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24" w:name="P150"/>
      <w:bookmarkEnd w:id="24"/>
      <w:r>
        <w:t xml:space="preserve">1) для перечисления субсидии на финансовое обеспечение затрат, указанных в </w:t>
      </w:r>
      <w:hyperlink w:anchor="P42">
        <w:r>
          <w:rPr>
            <w:color w:val="0000FF"/>
          </w:rPr>
          <w:t>подпункте 1 пункта 1.1 раздела 1</w:t>
        </w:r>
      </w:hyperlink>
      <w:r>
        <w:t xml:space="preserve"> настоящего Порядка, получатель субсидии в срок до второго числа месяца, следующего за расчетным направляет в Департамент: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заявление на перечисление субсидии по форме, установленной в соглашении;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справку-расчет для перечисления субсидии, по форме, установленной в соглашении;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отчет о движении поголовья сельскохозяйственных животных (свиней и (или) крупного рогатого скота, пушных зверей) за отчетный месяц;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расчет фактических затрат на оплату труда работников отдельных отраслей животноводства и уплату страховых взносов от фонда оплаты труда работников животноводства в пределах суммы субсидии;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25" w:name="P155"/>
      <w:bookmarkEnd w:id="25"/>
      <w:r>
        <w:t xml:space="preserve">2) для перечисления субсидии на финансовое обеспечение затрат, указанных в </w:t>
      </w:r>
      <w:hyperlink w:anchor="P43">
        <w:r>
          <w:rPr>
            <w:color w:val="0000FF"/>
          </w:rPr>
          <w:t>подпункте 2 пункта 1.1 раздела 1</w:t>
        </w:r>
      </w:hyperlink>
      <w:r>
        <w:t xml:space="preserve"> настоящего Порядка, получатель субсидии направляет в Департамент: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заявление на перечисление субсидии по форме, установленной в соглашении;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справку-расчет для перечисления субсидии, по форме, установленной в соглашении;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3) Департамент в течение пяти рабочих дней со дня поступления от получателя субсидии документов, установленных </w:t>
      </w:r>
      <w:hyperlink w:anchor="P150">
        <w:r>
          <w:rPr>
            <w:color w:val="0000FF"/>
          </w:rPr>
          <w:t>подпунктами 1</w:t>
        </w:r>
      </w:hyperlink>
      <w:r>
        <w:t xml:space="preserve">, </w:t>
      </w:r>
      <w:hyperlink w:anchor="P155">
        <w:r>
          <w:rPr>
            <w:color w:val="0000FF"/>
          </w:rPr>
          <w:t>2</w:t>
        </w:r>
      </w:hyperlink>
      <w:r>
        <w:t xml:space="preserve"> настоящего пункта, формирует заявку бюджетополучателя и направляет ее в Департамент финансов, экономики и имущественных отношений Чукотского автономного округа;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4) Департамент финансов, экономики и имущественных отношений Чукотского автономного округа при отсутствии замечаний в пределах утвержденных лимитов бюджетных обязательств </w:t>
      </w:r>
      <w:r>
        <w:lastRenderedPageBreak/>
        <w:t>доводит предельные объемы финансирования субсидии до Департамента, для последующего перечисления на счет получателя субсидии;</w:t>
      </w:r>
    </w:p>
    <w:p w:rsidR="00417EEF" w:rsidRDefault="00417EE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29.06.2023 N 284)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5) перечисление субсидии осуществляется не позднее третьего рабочего дня, следующего за днем доведения объемов финансирования до Департамента, на расчетный счет получателя субсидии, открытый в кредитной организации.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3.11. Получатель субсидии: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1) не имеет права за счет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2) обеспечивает ведение раздельного бухгалтерского учета по денежным средствам, предоставленным за счет субсидии.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3.12. В соответствии с настоящим Порядком предусматривается возможность осуществления расходов, источником финансового обеспечения которых являются неиспользованные в отчетном финансовом году остатки субсидии, и включения таких положений в соглашение при принятии Департаментом решения, согласованного с Департаментом финансов, экономики и имущественных отношений Чукотского автономного округа, о наличии потребности в указанных средствах.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3.13. Предоставление субсидии осуществляется при наличии согласия получателя субсидии и принятии получателем субсидии обязательств по включению в договоры (соглашения), заключаемые в целях исполнения обязательств по договорам (соглашениям) о предоставлении субсидии, обязательств по согласию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21">
        <w:r>
          <w:rPr>
            <w:color w:val="0000FF"/>
          </w:rPr>
          <w:t>статьями 268.1</w:t>
        </w:r>
      </w:hyperlink>
      <w:r>
        <w:t xml:space="preserve"> и </w:t>
      </w:r>
      <w:hyperlink r:id="rId22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3.14. В случае нарушения получателем субсидии порядка и условий предоставления субсидии, выявленных, в том числе по фактам проверок, проведенных Департаментом и (или) органом государственного финансового контроля, а также в случае недостижения результата предоставления субсидии, указанного в </w:t>
      </w:r>
      <w:hyperlink w:anchor="P144">
        <w:r>
          <w:rPr>
            <w:color w:val="0000FF"/>
          </w:rPr>
          <w:t>пункте 3.9</w:t>
        </w:r>
      </w:hyperlink>
      <w:r>
        <w:t xml:space="preserve"> настоящего раздела, получатель субсидии осуществляет возврат средств субсидии в окружной бюджет в порядке и в сроки, предусмотренные </w:t>
      </w:r>
      <w:hyperlink w:anchor="P177">
        <w:r>
          <w:rPr>
            <w:color w:val="0000FF"/>
          </w:rPr>
          <w:t>разделом 5</w:t>
        </w:r>
      </w:hyperlink>
      <w:r>
        <w:t xml:space="preserve"> настоящего Порядка.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Title"/>
        <w:jc w:val="center"/>
        <w:outlineLvl w:val="1"/>
      </w:pPr>
      <w:r>
        <w:t>4. Требование к отчетности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ind w:firstLine="540"/>
        <w:jc w:val="both"/>
      </w:pPr>
      <w:r>
        <w:t>4.1. Получатели субсидии представляют в Департамент: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26" w:name="P172"/>
      <w:bookmarkEnd w:id="26"/>
      <w:r>
        <w:t>1) отчет о достижении значений результата предоставления субсидии в срок до 20 января года, следующего за годом предоставления субсидии, по форме, установленной в соглашении;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2) отчет об осуществлении расходов, источником финансового обеспечения которых </w:t>
      </w:r>
      <w:r>
        <w:lastRenderedPageBreak/>
        <w:t>является субсидия, в срок не позднее 10 числа месяца, следующего за отчетным месяцем по форме, установленной в соглашении.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Департамент имеет право устанавливать в соглашении сроки и формы представления получателем субсидии дополнительной отчетности.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4.2. Получатель субсидии представляет отчетность, указанную в настоящем разделе, на бумажном носителе непосредственно в Департамент либо направляет ее в адрес Департамента почтовым отправлением с одновременным направлением в электронном виде на адрес электронной почты.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Title"/>
        <w:jc w:val="center"/>
        <w:outlineLvl w:val="1"/>
      </w:pPr>
      <w:bookmarkStart w:id="27" w:name="P177"/>
      <w:bookmarkEnd w:id="27"/>
      <w:r>
        <w:t>5. Требования об осуществлении контроля (мониторинга)</w:t>
      </w:r>
    </w:p>
    <w:p w:rsidR="00417EEF" w:rsidRDefault="00417EEF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417EEF" w:rsidRDefault="00417EEF">
      <w:pPr>
        <w:pStyle w:val="ConsPlusTitle"/>
        <w:jc w:val="center"/>
      </w:pPr>
      <w:r>
        <w:t>и ответственность за их нарушение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ind w:firstLine="540"/>
        <w:jc w:val="both"/>
      </w:pPr>
      <w:r>
        <w:t>5.1. Департаментом как получателем бюджетных средств осуществляется проверка соблюдения получателем субсидии порядка и условий предоставления субсидий, в том числе в части достижения результата предоставления субсидии, а также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Федерации.</w:t>
      </w:r>
    </w:p>
    <w:p w:rsidR="00417EEF" w:rsidRDefault="00417EE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09.02.2023 N 86)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Органами государственного финансового контроля осуществляется проверка в соответствии со </w:t>
      </w:r>
      <w:hyperlink r:id="rId24">
        <w:r>
          <w:rPr>
            <w:color w:val="0000FF"/>
          </w:rPr>
          <w:t>статьями 268.1</w:t>
        </w:r>
      </w:hyperlink>
      <w:r>
        <w:t xml:space="preserve"> и </w:t>
      </w:r>
      <w:hyperlink r:id="rId25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28" w:name="P184"/>
      <w:bookmarkEnd w:id="28"/>
      <w:r>
        <w:t>5.2. Субсидия подлежит возврату в окружной бюджет в полном объеме в случае нарушения получателем субсидии условий и порядка предоставления субсидии, выявленных по фактам проверок, проведенных Департаментом и (или) уполномоченным органом государственного финансового контроля.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5.3. Оценка эффективности использования субсидии по результату использования, предусмотренному </w:t>
      </w:r>
      <w:hyperlink w:anchor="P144">
        <w:r>
          <w:rPr>
            <w:color w:val="0000FF"/>
          </w:rPr>
          <w:t>пунктом 3.9 раздела 3</w:t>
        </w:r>
      </w:hyperlink>
      <w:r>
        <w:t xml:space="preserve"> настоящего Порядка, осуществляется Департаментом в срок до 1 марта года, следующего за годом предоставления субсидии на основании отчета о достижении значений результата предоставления субсидии, предоставляемого получателем субсидии в соответствии с </w:t>
      </w:r>
      <w:hyperlink w:anchor="P172">
        <w:r>
          <w:rPr>
            <w:color w:val="0000FF"/>
          </w:rPr>
          <w:t>подпунктом 1 пункта 4.1 раздела 4</w:t>
        </w:r>
      </w:hyperlink>
      <w:r>
        <w:t xml:space="preserve"> настоящего порядка.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Соответствие или превышение достигнутого получателем субсидии значения результата предоставления субсидии, над установленным в соглашении значением, свидетельствует о достижении получателем субсидии результата предоставления субсидии.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29" w:name="P187"/>
      <w:bookmarkEnd w:id="29"/>
      <w:r>
        <w:t>5.4. В случае если получателем субсидии не достигнут результат предоставления субсидии, получатель субсидии осуществляет возврат субсидии в окружной бюджет (Vвозврата) в размере, определяемом по формуле: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center"/>
      </w:pPr>
      <w:r>
        <w:t>Vвозврата = (1 - Rфакт / Rсогл) x S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ind w:firstLine="540"/>
        <w:jc w:val="both"/>
      </w:pPr>
      <w:r>
        <w:t>где: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Rфакт - достигнутое фактическое значение результата предоставления субсидии;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Rсогл - значение результата предоставления субсидии, установленное в соглашении;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S - объем предоставленной субсидии получателю субсидии, рублей;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lastRenderedPageBreak/>
        <w:t>Значение коэффициента от деления "Rфакт / Rсогл" округляется до трех знаков после запятой.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Рассчитанный размер возврата субсидии подлежит округлению по математическим правилам до целого рубля.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5.5. Возврат субсидии получателем субсидии осуществляется в следующем порядке: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1) Департамент в течение 10 дней со дня выявления случая, определенного </w:t>
      </w:r>
      <w:hyperlink w:anchor="P184">
        <w:r>
          <w:rPr>
            <w:color w:val="0000FF"/>
          </w:rPr>
          <w:t>пунктами 5.2</w:t>
        </w:r>
      </w:hyperlink>
      <w:r>
        <w:t xml:space="preserve"> и </w:t>
      </w:r>
      <w:hyperlink w:anchor="P187">
        <w:r>
          <w:rPr>
            <w:color w:val="0000FF"/>
          </w:rPr>
          <w:t>5.4</w:t>
        </w:r>
      </w:hyperlink>
      <w:r>
        <w:t xml:space="preserve"> настоящего раздела, направляет получателю субсидии письменное уведомление об обнаруженном факте нарушения;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t>2) получатель субсидии в течение 20 дней со дня получения письменного уведомления перечисляет в окружной бюджет субсидию.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В случае если получатель субсидии не исполнил установленные </w:t>
      </w:r>
      <w:hyperlink w:anchor="P199">
        <w:r>
          <w:rPr>
            <w:color w:val="0000FF"/>
          </w:rPr>
          <w:t>подпунктом 2</w:t>
        </w:r>
      </w:hyperlink>
      <w:r>
        <w:t xml:space="preserve"> настоящего пункта требования, Департамент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5.6. Неиспользованный остаток субсидии на 1 января года, следующего за отчетным:</w:t>
      </w:r>
    </w:p>
    <w:p w:rsidR="00417EEF" w:rsidRDefault="00417EEF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 xml:space="preserve">1) направляется на цели, установленные в </w:t>
      </w:r>
      <w:hyperlink w:anchor="P44">
        <w:r>
          <w:rPr>
            <w:color w:val="0000FF"/>
          </w:rPr>
          <w:t>пункте 1.2 раздела 1</w:t>
        </w:r>
      </w:hyperlink>
      <w:r>
        <w:t xml:space="preserve"> настоящего Порядка, в соответствии с решением Департамента по согласованию с Департаментом финансов, экономики и имущественных отношений Чукотского автономного округа о наличии потребности в средствах субсидии;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 xml:space="preserve">2) при отсутствии решения о наличии потребности в указанных средствах, предусмотренного </w:t>
      </w:r>
      <w:hyperlink w:anchor="P202">
        <w:r>
          <w:rPr>
            <w:color w:val="0000FF"/>
          </w:rPr>
          <w:t>подпунктом 1</w:t>
        </w:r>
      </w:hyperlink>
      <w:r>
        <w:t xml:space="preserve"> настоящего пункта, остаток субсидии подлежит возврату в доход окружного бюджета до 1 марта года, следующего за годом предоставления субсидии, а в 2023 году - до 10 июля, путем перечисления денежных средств на лицевой счет Департамента, открытый в Управлении Федерального казначейства по Чукотскому автономному округу.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В случае если остаток субсидии, не использованный в отчетном финансовом году, не перечислен в доход окружного бюджета до 1 марта года, следующего за годом предоставления субсидии, а в 2023 году - до 10 июля, Департамент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417EEF" w:rsidRDefault="00417EEF">
      <w:pPr>
        <w:pStyle w:val="ConsPlusNormal"/>
        <w:spacing w:before="220"/>
        <w:ind w:firstLine="540"/>
        <w:jc w:val="both"/>
      </w:pPr>
      <w:r>
        <w:t>При возникновении оснований для возврата остатка субсидии, указанных в настоящем пункте, соответствующие положения о порядке и сроках его возврата подлежат включению в соглашение.</w:t>
      </w:r>
    </w:p>
    <w:p w:rsidR="00417EEF" w:rsidRDefault="00417EEF">
      <w:pPr>
        <w:pStyle w:val="ConsPlusNormal"/>
        <w:jc w:val="both"/>
      </w:pPr>
      <w:r>
        <w:t xml:space="preserve">(пп. 2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29.06.2023 N 284)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right"/>
        <w:outlineLvl w:val="1"/>
      </w:pPr>
      <w:r>
        <w:t>Приложение 1</w:t>
      </w:r>
    </w:p>
    <w:p w:rsidR="00417EEF" w:rsidRDefault="00417EEF">
      <w:pPr>
        <w:pStyle w:val="ConsPlusNormal"/>
        <w:jc w:val="right"/>
      </w:pPr>
      <w:r>
        <w:t>к Порядку предоставления субсидии</w:t>
      </w:r>
    </w:p>
    <w:p w:rsidR="00417EEF" w:rsidRDefault="00417EEF">
      <w:pPr>
        <w:pStyle w:val="ConsPlusNormal"/>
        <w:jc w:val="right"/>
      </w:pPr>
      <w:r>
        <w:t>на финансовое обеспечение затрат,</w:t>
      </w:r>
    </w:p>
    <w:p w:rsidR="00417EEF" w:rsidRDefault="00417EEF">
      <w:pPr>
        <w:pStyle w:val="ConsPlusNormal"/>
        <w:jc w:val="right"/>
      </w:pPr>
      <w:r>
        <w:t>связанных с развитием отдельных</w:t>
      </w:r>
    </w:p>
    <w:p w:rsidR="00417EEF" w:rsidRDefault="00417EEF">
      <w:pPr>
        <w:pStyle w:val="ConsPlusNormal"/>
        <w:jc w:val="right"/>
      </w:pPr>
      <w:r>
        <w:t>отраслей животноводства</w:t>
      </w:r>
    </w:p>
    <w:p w:rsidR="00417EEF" w:rsidRDefault="00417E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17E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EEF" w:rsidRDefault="00417E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EEF" w:rsidRDefault="00417E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EEF" w:rsidRDefault="00417E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EEF" w:rsidRDefault="00417E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417EEF" w:rsidRDefault="00417EEF">
            <w:pPr>
              <w:pStyle w:val="ConsPlusNormal"/>
              <w:jc w:val="center"/>
            </w:pPr>
            <w:r>
              <w:rPr>
                <w:color w:val="392C69"/>
              </w:rPr>
              <w:t>от 09.02.2023 N 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EEF" w:rsidRDefault="00417EEF">
            <w:pPr>
              <w:pStyle w:val="ConsPlusNormal"/>
            </w:pPr>
          </w:p>
        </w:tc>
      </w:tr>
    </w:tbl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right"/>
      </w:pPr>
      <w:r>
        <w:t>Представляется:</w:t>
      </w:r>
    </w:p>
    <w:p w:rsidR="00417EEF" w:rsidRDefault="00417EEF">
      <w:pPr>
        <w:pStyle w:val="ConsPlusNormal"/>
        <w:jc w:val="right"/>
      </w:pPr>
      <w:r>
        <w:t>в Департамент сельского хозяйства</w:t>
      </w:r>
    </w:p>
    <w:p w:rsidR="00417EEF" w:rsidRDefault="00417EEF">
      <w:pPr>
        <w:pStyle w:val="ConsPlusNormal"/>
        <w:jc w:val="right"/>
      </w:pPr>
      <w:r>
        <w:t>и продовольствия</w:t>
      </w:r>
    </w:p>
    <w:p w:rsidR="00417EEF" w:rsidRDefault="00417EEF">
      <w:pPr>
        <w:pStyle w:val="ConsPlusNormal"/>
        <w:jc w:val="right"/>
      </w:pPr>
      <w:r>
        <w:t>Чукотского автономного округа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nformat"/>
        <w:jc w:val="both"/>
      </w:pPr>
      <w:bookmarkStart w:id="32" w:name="P226"/>
      <w:bookmarkEnd w:id="32"/>
      <w:r>
        <w:t xml:space="preserve">                                  Заявка</w:t>
      </w:r>
    </w:p>
    <w:p w:rsidR="00417EEF" w:rsidRDefault="00417EEF">
      <w:pPr>
        <w:pStyle w:val="ConsPlusNonformat"/>
        <w:jc w:val="both"/>
      </w:pPr>
      <w:r>
        <w:t xml:space="preserve">          на участие в отборе получателей субсидии на финансовое</w:t>
      </w:r>
    </w:p>
    <w:p w:rsidR="00417EEF" w:rsidRDefault="00417EEF">
      <w:pPr>
        <w:pStyle w:val="ConsPlusNonformat"/>
        <w:jc w:val="both"/>
      </w:pPr>
      <w:r>
        <w:t xml:space="preserve">       обеспечение затрат, связанных с развитием отдельных отраслей</w:t>
      </w:r>
    </w:p>
    <w:p w:rsidR="00417EEF" w:rsidRDefault="00417EEF">
      <w:pPr>
        <w:pStyle w:val="ConsPlusNonformat"/>
        <w:jc w:val="both"/>
      </w:pPr>
      <w:r>
        <w:t xml:space="preserve">         животноводства, на стимулирование производства продукции</w:t>
      </w:r>
    </w:p>
    <w:p w:rsidR="00417EEF" w:rsidRDefault="00417EEF">
      <w:pPr>
        <w:pStyle w:val="ConsPlusNonformat"/>
        <w:jc w:val="both"/>
      </w:pPr>
      <w:r>
        <w:t xml:space="preserve">           молочного животноводства, свиноводства, звероводства</w:t>
      </w:r>
    </w:p>
    <w:p w:rsidR="00417EEF" w:rsidRDefault="00417EEF">
      <w:pPr>
        <w:pStyle w:val="ConsPlusNonformat"/>
        <w:jc w:val="both"/>
      </w:pPr>
      <w:r>
        <w:t xml:space="preserve">     _________________________________________________________________</w:t>
      </w:r>
    </w:p>
    <w:p w:rsidR="00417EEF" w:rsidRDefault="00417EEF">
      <w:pPr>
        <w:pStyle w:val="ConsPlusNonformat"/>
        <w:jc w:val="both"/>
      </w:pPr>
      <w:r>
        <w:t xml:space="preserve">                        (наименование организации)</w:t>
      </w:r>
    </w:p>
    <w:p w:rsidR="00417EEF" w:rsidRDefault="00417EEF">
      <w:pPr>
        <w:pStyle w:val="ConsPlusNonformat"/>
        <w:jc w:val="both"/>
      </w:pPr>
    </w:p>
    <w:p w:rsidR="00417EEF" w:rsidRDefault="00417EEF">
      <w:pPr>
        <w:pStyle w:val="ConsPlusNonformat"/>
        <w:jc w:val="both"/>
      </w:pPr>
      <w:r>
        <w:t xml:space="preserve">    В   соответствии  с  </w:t>
      </w:r>
      <w:hyperlink w:anchor="P31">
        <w:r>
          <w:rPr>
            <w:color w:val="0000FF"/>
          </w:rPr>
          <w:t>Порядком</w:t>
        </w:r>
      </w:hyperlink>
      <w:r>
        <w:t xml:space="preserve">  предоставления  субсидии  на  финансовое</w:t>
      </w:r>
    </w:p>
    <w:p w:rsidR="00417EEF" w:rsidRDefault="00417EEF">
      <w:pPr>
        <w:pStyle w:val="ConsPlusNonformat"/>
        <w:jc w:val="both"/>
      </w:pPr>
      <w:r>
        <w:t>обеспечение    затрат,    связанных    с   развитием   отдельных   отраслей</w:t>
      </w:r>
    </w:p>
    <w:p w:rsidR="00417EEF" w:rsidRDefault="00417EEF">
      <w:pPr>
        <w:pStyle w:val="ConsPlusNonformat"/>
        <w:jc w:val="both"/>
      </w:pPr>
      <w:r>
        <w:t>животноводства,   утвержденным   Постановлением   Правительства  Чукотского</w:t>
      </w:r>
    </w:p>
    <w:p w:rsidR="00417EEF" w:rsidRDefault="00417EEF">
      <w:pPr>
        <w:pStyle w:val="ConsPlusNonformat"/>
        <w:jc w:val="both"/>
      </w:pPr>
      <w:r>
        <w:t>автономного  округа  от 6 июля 2020 года N 323, просим выделить в 20__ году</w:t>
      </w:r>
    </w:p>
    <w:p w:rsidR="00417EEF" w:rsidRDefault="00417EEF">
      <w:pPr>
        <w:pStyle w:val="ConsPlusNonformat"/>
        <w:jc w:val="both"/>
      </w:pPr>
      <w:r>
        <w:t>субсидию  на финансовое обеспечение затрат, связанных с развитием отдельных</w:t>
      </w:r>
    </w:p>
    <w:p w:rsidR="00417EEF" w:rsidRDefault="00417EEF">
      <w:pPr>
        <w:pStyle w:val="ConsPlusNonformat"/>
        <w:jc w:val="both"/>
      </w:pPr>
      <w:r>
        <w:t>отраслей животноводства, на стимулирование производства продукции молочного</w:t>
      </w:r>
    </w:p>
    <w:p w:rsidR="00417EEF" w:rsidRDefault="00417EEF">
      <w:pPr>
        <w:pStyle w:val="ConsPlusNonformat"/>
        <w:jc w:val="both"/>
      </w:pPr>
      <w:r>
        <w:t>животноводства, свиноводства, звероводства (далее соответственно - Порядок,</w:t>
      </w:r>
    </w:p>
    <w:p w:rsidR="00417EEF" w:rsidRDefault="00417EEF">
      <w:pPr>
        <w:pStyle w:val="ConsPlusNonformat"/>
        <w:jc w:val="both"/>
      </w:pPr>
      <w:r>
        <w:t>субсидия).</w:t>
      </w:r>
    </w:p>
    <w:p w:rsidR="00417EEF" w:rsidRDefault="00417EEF">
      <w:pPr>
        <w:pStyle w:val="ConsPlusNonformat"/>
        <w:jc w:val="both"/>
      </w:pPr>
      <w:r>
        <w:t xml:space="preserve">    Для   определения  годового  объема  субсидии  предоставляем  следующие</w:t>
      </w:r>
    </w:p>
    <w:p w:rsidR="00417EEF" w:rsidRDefault="00417EEF">
      <w:pPr>
        <w:pStyle w:val="ConsPlusNonformat"/>
        <w:jc w:val="both"/>
      </w:pPr>
      <w:r>
        <w:t>данные:</w:t>
      </w:r>
    </w:p>
    <w:p w:rsidR="00417EEF" w:rsidRDefault="00417E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59"/>
        <w:gridCol w:w="1586"/>
        <w:gridCol w:w="1680"/>
      </w:tblGrid>
      <w:tr w:rsidR="00417EEF">
        <w:tc>
          <w:tcPr>
            <w:tcW w:w="629" w:type="dxa"/>
          </w:tcPr>
          <w:p w:rsidR="00417EEF" w:rsidRDefault="00417E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Align w:val="center"/>
          </w:tcPr>
          <w:p w:rsidR="00417EEF" w:rsidRDefault="00417EE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6" w:type="dxa"/>
            <w:vAlign w:val="center"/>
          </w:tcPr>
          <w:p w:rsidR="00417EEF" w:rsidRDefault="00417EE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0" w:type="dxa"/>
            <w:vAlign w:val="center"/>
          </w:tcPr>
          <w:p w:rsidR="00417EEF" w:rsidRDefault="00417EE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417EEF">
        <w:tc>
          <w:tcPr>
            <w:tcW w:w="629" w:type="dxa"/>
          </w:tcPr>
          <w:p w:rsidR="00417EEF" w:rsidRDefault="00417E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417EEF" w:rsidRDefault="00417E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6" w:type="dxa"/>
          </w:tcPr>
          <w:p w:rsidR="00417EEF" w:rsidRDefault="00417E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417EEF" w:rsidRDefault="00417EEF">
            <w:pPr>
              <w:pStyle w:val="ConsPlusNormal"/>
              <w:jc w:val="center"/>
            </w:pPr>
            <w:r>
              <w:t>4</w:t>
            </w:r>
          </w:p>
        </w:tc>
      </w:tr>
      <w:tr w:rsidR="00417EEF">
        <w:tc>
          <w:tcPr>
            <w:tcW w:w="629" w:type="dxa"/>
          </w:tcPr>
          <w:p w:rsidR="00417EEF" w:rsidRDefault="00417E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417EEF" w:rsidRDefault="00417EEF">
            <w:pPr>
              <w:pStyle w:val="ConsPlusNormal"/>
              <w:jc w:val="both"/>
            </w:pPr>
            <w:r>
              <w:t>Численность работников животноводства на начало текущего финансового года в соответствии с модельной штатной численностью работников животноводства</w:t>
            </w:r>
          </w:p>
        </w:tc>
        <w:tc>
          <w:tcPr>
            <w:tcW w:w="1586" w:type="dxa"/>
          </w:tcPr>
          <w:p w:rsidR="00417EEF" w:rsidRDefault="00417EE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680" w:type="dxa"/>
          </w:tcPr>
          <w:p w:rsidR="00417EEF" w:rsidRDefault="00417EEF">
            <w:pPr>
              <w:pStyle w:val="ConsPlusNormal"/>
            </w:pPr>
          </w:p>
        </w:tc>
      </w:tr>
      <w:tr w:rsidR="00417EEF">
        <w:tc>
          <w:tcPr>
            <w:tcW w:w="629" w:type="dxa"/>
          </w:tcPr>
          <w:p w:rsidR="00417EEF" w:rsidRDefault="00417E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417EEF" w:rsidRDefault="00417EEF">
            <w:pPr>
              <w:pStyle w:val="ConsPlusNormal"/>
              <w:jc w:val="both"/>
            </w:pPr>
            <w:r>
              <w:t>Поголовье сельскохозяйственных животных на начало текущего финансового года, в том числе:</w:t>
            </w:r>
          </w:p>
        </w:tc>
        <w:tc>
          <w:tcPr>
            <w:tcW w:w="1586" w:type="dxa"/>
          </w:tcPr>
          <w:p w:rsidR="00417EEF" w:rsidRDefault="00417EEF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680" w:type="dxa"/>
          </w:tcPr>
          <w:p w:rsidR="00417EEF" w:rsidRDefault="00417EEF">
            <w:pPr>
              <w:pStyle w:val="ConsPlusNormal"/>
            </w:pPr>
          </w:p>
        </w:tc>
      </w:tr>
      <w:tr w:rsidR="00417EEF">
        <w:tc>
          <w:tcPr>
            <w:tcW w:w="629" w:type="dxa"/>
          </w:tcPr>
          <w:p w:rsidR="00417EEF" w:rsidRDefault="00417EE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159" w:type="dxa"/>
          </w:tcPr>
          <w:p w:rsidR="00417EEF" w:rsidRDefault="00417EEF">
            <w:pPr>
              <w:pStyle w:val="ConsPlusNormal"/>
              <w:jc w:val="both"/>
            </w:pPr>
            <w:r>
              <w:t>крупный рогатый скот</w:t>
            </w:r>
          </w:p>
        </w:tc>
        <w:tc>
          <w:tcPr>
            <w:tcW w:w="1586" w:type="dxa"/>
          </w:tcPr>
          <w:p w:rsidR="00417EEF" w:rsidRDefault="00417EEF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680" w:type="dxa"/>
          </w:tcPr>
          <w:p w:rsidR="00417EEF" w:rsidRDefault="00417EEF">
            <w:pPr>
              <w:pStyle w:val="ConsPlusNormal"/>
            </w:pPr>
          </w:p>
        </w:tc>
      </w:tr>
      <w:tr w:rsidR="00417EEF">
        <w:tc>
          <w:tcPr>
            <w:tcW w:w="629" w:type="dxa"/>
          </w:tcPr>
          <w:p w:rsidR="00417EEF" w:rsidRDefault="00417EE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159" w:type="dxa"/>
          </w:tcPr>
          <w:p w:rsidR="00417EEF" w:rsidRDefault="00417EEF">
            <w:pPr>
              <w:pStyle w:val="ConsPlusNormal"/>
              <w:jc w:val="both"/>
            </w:pPr>
            <w:r>
              <w:t>свиньи</w:t>
            </w:r>
          </w:p>
        </w:tc>
        <w:tc>
          <w:tcPr>
            <w:tcW w:w="1586" w:type="dxa"/>
          </w:tcPr>
          <w:p w:rsidR="00417EEF" w:rsidRDefault="00417EEF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680" w:type="dxa"/>
          </w:tcPr>
          <w:p w:rsidR="00417EEF" w:rsidRDefault="00417EEF">
            <w:pPr>
              <w:pStyle w:val="ConsPlusNormal"/>
            </w:pPr>
          </w:p>
        </w:tc>
      </w:tr>
      <w:tr w:rsidR="00417EEF">
        <w:tc>
          <w:tcPr>
            <w:tcW w:w="629" w:type="dxa"/>
          </w:tcPr>
          <w:p w:rsidR="00417EEF" w:rsidRDefault="00417EE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159" w:type="dxa"/>
          </w:tcPr>
          <w:p w:rsidR="00417EEF" w:rsidRDefault="00417EEF">
            <w:pPr>
              <w:pStyle w:val="ConsPlusNormal"/>
              <w:jc w:val="both"/>
            </w:pPr>
            <w:r>
              <w:t>пушные звери</w:t>
            </w:r>
          </w:p>
        </w:tc>
        <w:tc>
          <w:tcPr>
            <w:tcW w:w="1586" w:type="dxa"/>
          </w:tcPr>
          <w:p w:rsidR="00417EEF" w:rsidRDefault="00417EEF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680" w:type="dxa"/>
          </w:tcPr>
          <w:p w:rsidR="00417EEF" w:rsidRDefault="00417EEF">
            <w:pPr>
              <w:pStyle w:val="ConsPlusNormal"/>
            </w:pPr>
          </w:p>
        </w:tc>
      </w:tr>
      <w:tr w:rsidR="00417EEF">
        <w:tc>
          <w:tcPr>
            <w:tcW w:w="629" w:type="dxa"/>
          </w:tcPr>
          <w:p w:rsidR="00417EEF" w:rsidRDefault="00417E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</w:tcPr>
          <w:p w:rsidR="00417EEF" w:rsidRDefault="00417EEF">
            <w:pPr>
              <w:pStyle w:val="ConsPlusNormal"/>
              <w:jc w:val="both"/>
            </w:pPr>
            <w:r>
              <w:t>План по поголовью сельскохозяйственных животных на 31 декабря текущего финансового года, в том числе:</w:t>
            </w:r>
          </w:p>
        </w:tc>
        <w:tc>
          <w:tcPr>
            <w:tcW w:w="1586" w:type="dxa"/>
          </w:tcPr>
          <w:p w:rsidR="00417EEF" w:rsidRDefault="00417EEF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680" w:type="dxa"/>
          </w:tcPr>
          <w:p w:rsidR="00417EEF" w:rsidRDefault="00417EEF">
            <w:pPr>
              <w:pStyle w:val="ConsPlusNormal"/>
            </w:pPr>
          </w:p>
        </w:tc>
      </w:tr>
      <w:tr w:rsidR="00417EEF">
        <w:tc>
          <w:tcPr>
            <w:tcW w:w="629" w:type="dxa"/>
          </w:tcPr>
          <w:p w:rsidR="00417EEF" w:rsidRDefault="00417EE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159" w:type="dxa"/>
          </w:tcPr>
          <w:p w:rsidR="00417EEF" w:rsidRDefault="00417EEF">
            <w:pPr>
              <w:pStyle w:val="ConsPlusNormal"/>
              <w:jc w:val="both"/>
            </w:pPr>
            <w:r>
              <w:t>крупный рогатый скот</w:t>
            </w:r>
          </w:p>
        </w:tc>
        <w:tc>
          <w:tcPr>
            <w:tcW w:w="1586" w:type="dxa"/>
          </w:tcPr>
          <w:p w:rsidR="00417EEF" w:rsidRDefault="00417EEF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680" w:type="dxa"/>
          </w:tcPr>
          <w:p w:rsidR="00417EEF" w:rsidRDefault="00417EEF">
            <w:pPr>
              <w:pStyle w:val="ConsPlusNormal"/>
            </w:pPr>
          </w:p>
        </w:tc>
      </w:tr>
      <w:tr w:rsidR="00417EEF">
        <w:tc>
          <w:tcPr>
            <w:tcW w:w="629" w:type="dxa"/>
          </w:tcPr>
          <w:p w:rsidR="00417EEF" w:rsidRDefault="00417EE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159" w:type="dxa"/>
          </w:tcPr>
          <w:p w:rsidR="00417EEF" w:rsidRDefault="00417EEF">
            <w:pPr>
              <w:pStyle w:val="ConsPlusNormal"/>
              <w:jc w:val="both"/>
            </w:pPr>
            <w:r>
              <w:t>свиньи</w:t>
            </w:r>
          </w:p>
        </w:tc>
        <w:tc>
          <w:tcPr>
            <w:tcW w:w="1586" w:type="dxa"/>
          </w:tcPr>
          <w:p w:rsidR="00417EEF" w:rsidRDefault="00417EEF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680" w:type="dxa"/>
          </w:tcPr>
          <w:p w:rsidR="00417EEF" w:rsidRDefault="00417EEF">
            <w:pPr>
              <w:pStyle w:val="ConsPlusNormal"/>
            </w:pPr>
          </w:p>
        </w:tc>
      </w:tr>
      <w:tr w:rsidR="00417EEF">
        <w:tc>
          <w:tcPr>
            <w:tcW w:w="629" w:type="dxa"/>
          </w:tcPr>
          <w:p w:rsidR="00417EEF" w:rsidRDefault="00417EE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159" w:type="dxa"/>
          </w:tcPr>
          <w:p w:rsidR="00417EEF" w:rsidRDefault="00417EEF">
            <w:pPr>
              <w:pStyle w:val="ConsPlusNormal"/>
              <w:jc w:val="both"/>
            </w:pPr>
            <w:r>
              <w:t>пушные звери</w:t>
            </w:r>
          </w:p>
        </w:tc>
        <w:tc>
          <w:tcPr>
            <w:tcW w:w="1586" w:type="dxa"/>
          </w:tcPr>
          <w:p w:rsidR="00417EEF" w:rsidRDefault="00417EEF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680" w:type="dxa"/>
          </w:tcPr>
          <w:p w:rsidR="00417EEF" w:rsidRDefault="00417EEF">
            <w:pPr>
              <w:pStyle w:val="ConsPlusNormal"/>
            </w:pPr>
          </w:p>
        </w:tc>
      </w:tr>
    </w:tbl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ind w:firstLine="540"/>
        <w:jc w:val="both"/>
      </w:pPr>
      <w:r>
        <w:t>Применяемая система налогообложения (нужное отметить):</w:t>
      </w:r>
    </w:p>
    <w:p w:rsidR="00417EEF" w:rsidRDefault="00417EEF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8391"/>
      </w:tblGrid>
      <w:tr w:rsidR="00417EE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17EEF" w:rsidRDefault="00417EE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17EEF" w:rsidRDefault="00417EEF">
            <w:pPr>
              <w:pStyle w:val="ConsPlusNormal"/>
            </w:pPr>
            <w:r>
              <w:t>общая система налогообложения;</w:t>
            </w:r>
          </w:p>
        </w:tc>
      </w:tr>
      <w:tr w:rsidR="00417EE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17EEF" w:rsidRDefault="00417EE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17EEF" w:rsidRDefault="00417EEF">
            <w:pPr>
              <w:pStyle w:val="ConsPlusNormal"/>
            </w:pPr>
            <w:r>
              <w:t>упрощенная система налогообложения (_____________________)</w:t>
            </w:r>
          </w:p>
        </w:tc>
      </w:tr>
    </w:tbl>
    <w:p w:rsidR="00417EEF" w:rsidRDefault="00417EEF">
      <w:pPr>
        <w:pStyle w:val="ConsPlusNormal"/>
        <w:jc w:val="both"/>
      </w:pPr>
    </w:p>
    <w:p w:rsidR="00417EEF" w:rsidRDefault="00417EEF">
      <w:pPr>
        <w:pStyle w:val="ConsPlusNonformat"/>
        <w:jc w:val="both"/>
      </w:pPr>
      <w:r>
        <w:t xml:space="preserve">    Настоящим подтверждаем, что ___________________________________________</w:t>
      </w:r>
    </w:p>
    <w:p w:rsidR="00417EEF" w:rsidRDefault="00417EEF">
      <w:pPr>
        <w:pStyle w:val="ConsPlusNonformat"/>
        <w:jc w:val="both"/>
      </w:pPr>
      <w:r>
        <w:t xml:space="preserve">                                        (наименование организации)</w:t>
      </w:r>
    </w:p>
    <w:p w:rsidR="00417EEF" w:rsidRDefault="00417EEF">
      <w:pPr>
        <w:pStyle w:val="ConsPlusNonformat"/>
        <w:jc w:val="both"/>
      </w:pPr>
      <w:r>
        <w:t xml:space="preserve">    не   является   иностранным  юридическим  лицом,  в  том  числе  местом</w:t>
      </w:r>
    </w:p>
    <w:p w:rsidR="00417EEF" w:rsidRDefault="00417EEF">
      <w:pPr>
        <w:pStyle w:val="ConsPlusNonformat"/>
        <w:jc w:val="both"/>
      </w:pPr>
      <w:r>
        <w:t>регистрации  которого  является  государство  или  территория, включенные в</w:t>
      </w:r>
    </w:p>
    <w:p w:rsidR="00417EEF" w:rsidRDefault="00417EEF">
      <w:pPr>
        <w:pStyle w:val="ConsPlusNonformat"/>
        <w:jc w:val="both"/>
      </w:pPr>
      <w:r>
        <w:t>утверждаемый   Министерством   финансов   Российской   Федерации   перечень</w:t>
      </w:r>
    </w:p>
    <w:p w:rsidR="00417EEF" w:rsidRDefault="00417EEF">
      <w:pPr>
        <w:pStyle w:val="ConsPlusNonformat"/>
        <w:jc w:val="both"/>
      </w:pPr>
      <w:r>
        <w:t>государств   и  территорий,  используемых  для  промежуточного  (офшорного)</w:t>
      </w:r>
    </w:p>
    <w:p w:rsidR="00417EEF" w:rsidRDefault="00417EEF">
      <w:pPr>
        <w:pStyle w:val="ConsPlusNonformat"/>
        <w:jc w:val="both"/>
      </w:pPr>
      <w:r>
        <w:t>владения  активами  в  Российской  Федерации (далее - офшорные компании), а</w:t>
      </w:r>
    </w:p>
    <w:p w:rsidR="00417EEF" w:rsidRDefault="00417EEF">
      <w:pPr>
        <w:pStyle w:val="ConsPlusNonformat"/>
        <w:jc w:val="both"/>
      </w:pPr>
      <w:r>
        <w:t>также  российским  юридическим  лицом,  в  уставном  (складочном)  капитале</w:t>
      </w:r>
    </w:p>
    <w:p w:rsidR="00417EEF" w:rsidRDefault="00417EEF">
      <w:pPr>
        <w:pStyle w:val="ConsPlusNonformat"/>
        <w:jc w:val="both"/>
      </w:pPr>
      <w:r>
        <w:t>которого  доля  прямого или косвенного (через третьих лиц) участия офшорных</w:t>
      </w:r>
    </w:p>
    <w:p w:rsidR="00417EEF" w:rsidRDefault="00417EEF">
      <w:pPr>
        <w:pStyle w:val="ConsPlusNonformat"/>
        <w:jc w:val="both"/>
      </w:pPr>
      <w:r>
        <w:t>компаний  в совокупности превышает 25 процентов (если иное не предусмотрено</w:t>
      </w:r>
    </w:p>
    <w:p w:rsidR="00417EEF" w:rsidRDefault="00417EEF">
      <w:pPr>
        <w:pStyle w:val="ConsPlusNonformat"/>
        <w:jc w:val="both"/>
      </w:pPr>
      <w:r>
        <w:t>законодательством Российской Федерации);</w:t>
      </w:r>
    </w:p>
    <w:p w:rsidR="00417EEF" w:rsidRDefault="00417EEF">
      <w:pPr>
        <w:pStyle w:val="ConsPlusNonformat"/>
        <w:jc w:val="both"/>
      </w:pPr>
      <w:r>
        <w:t xml:space="preserve">    не  находится  в процессе реорганизации (за исключением реорганизации в</w:t>
      </w:r>
    </w:p>
    <w:p w:rsidR="00417EEF" w:rsidRDefault="00417EEF">
      <w:pPr>
        <w:pStyle w:val="ConsPlusNonformat"/>
        <w:jc w:val="both"/>
      </w:pPr>
      <w:r>
        <w:t>форме  присоединения  к  юридическому  лицу, являющемуся участником отбора,</w:t>
      </w:r>
    </w:p>
    <w:p w:rsidR="00417EEF" w:rsidRDefault="00417EEF">
      <w:pPr>
        <w:pStyle w:val="ConsPlusNonformat"/>
        <w:jc w:val="both"/>
      </w:pPr>
      <w:r>
        <w:t>другого  юридического  лица),  ликвидации,  в отношении участника отбора не</w:t>
      </w:r>
    </w:p>
    <w:p w:rsidR="00417EEF" w:rsidRDefault="00417EEF">
      <w:pPr>
        <w:pStyle w:val="ConsPlusNonformat"/>
        <w:jc w:val="both"/>
      </w:pPr>
      <w:r>
        <w:t>должна быть введена процедура банкротства, деятельность участника отбора не</w:t>
      </w:r>
    </w:p>
    <w:p w:rsidR="00417EEF" w:rsidRDefault="00417EEF">
      <w:pPr>
        <w:pStyle w:val="ConsPlusNonformat"/>
        <w:jc w:val="both"/>
      </w:pPr>
      <w:r>
        <w:t>должна  быть  приостановлена  в  порядке, предусмотренном законодательством</w:t>
      </w:r>
    </w:p>
    <w:p w:rsidR="00417EEF" w:rsidRDefault="00417EEF">
      <w:pPr>
        <w:pStyle w:val="ConsPlusNonformat"/>
        <w:jc w:val="both"/>
      </w:pPr>
      <w:r>
        <w:t>Российской Федерации;</w:t>
      </w:r>
    </w:p>
    <w:p w:rsidR="00417EEF" w:rsidRDefault="00417EEF">
      <w:pPr>
        <w:pStyle w:val="ConsPlusNonformat"/>
        <w:jc w:val="both"/>
      </w:pPr>
      <w:r>
        <w:t xml:space="preserve">    не   является  получателем  средств  окружного  бюджета  на  финансовое</w:t>
      </w:r>
    </w:p>
    <w:p w:rsidR="00417EEF" w:rsidRDefault="00417EEF">
      <w:pPr>
        <w:pStyle w:val="ConsPlusNonformat"/>
        <w:jc w:val="both"/>
      </w:pPr>
      <w:r>
        <w:t>обеспечение    затрат,    связанных    с   развитием   отдельных   отраслей</w:t>
      </w:r>
    </w:p>
    <w:p w:rsidR="00417EEF" w:rsidRDefault="00417EEF">
      <w:pPr>
        <w:pStyle w:val="ConsPlusNonformat"/>
        <w:jc w:val="both"/>
      </w:pPr>
      <w:r>
        <w:t>животноводства,  в  соответствии  с  иными нормативными правовыми актами на</w:t>
      </w:r>
    </w:p>
    <w:p w:rsidR="00417EEF" w:rsidRDefault="00417EEF">
      <w:pPr>
        <w:pStyle w:val="ConsPlusNonformat"/>
        <w:jc w:val="both"/>
      </w:pPr>
      <w:r>
        <w:t xml:space="preserve">цели, указанные в </w:t>
      </w:r>
      <w:hyperlink w:anchor="P44">
        <w:r>
          <w:rPr>
            <w:color w:val="0000FF"/>
          </w:rPr>
          <w:t>пункте 1.2 раздела 1</w:t>
        </w:r>
      </w:hyperlink>
      <w:r>
        <w:t xml:space="preserve"> Порядка;</w:t>
      </w:r>
    </w:p>
    <w:p w:rsidR="00417EEF" w:rsidRDefault="00417EEF">
      <w:pPr>
        <w:pStyle w:val="ConsPlusNonformat"/>
        <w:jc w:val="both"/>
      </w:pPr>
      <w:r>
        <w:t xml:space="preserve">    вся информация, содержащаяся в представленных документах или их копиях,</w:t>
      </w:r>
    </w:p>
    <w:p w:rsidR="00417EEF" w:rsidRDefault="00417EEF">
      <w:pPr>
        <w:pStyle w:val="ConsPlusNonformat"/>
        <w:jc w:val="both"/>
      </w:pPr>
      <w:r>
        <w:t>является  подлинной, и не возражает против доступа к ней лиц, участвующих в</w:t>
      </w:r>
    </w:p>
    <w:p w:rsidR="00417EEF" w:rsidRDefault="00417EEF">
      <w:pPr>
        <w:pStyle w:val="ConsPlusNonformat"/>
        <w:jc w:val="both"/>
      </w:pPr>
      <w:r>
        <w:t>рассмотрении документов на предоставление субсидии.</w:t>
      </w:r>
    </w:p>
    <w:p w:rsidR="00417EEF" w:rsidRDefault="00417EEF">
      <w:pPr>
        <w:pStyle w:val="ConsPlusNonformat"/>
        <w:jc w:val="both"/>
      </w:pPr>
      <w:r>
        <w:t xml:space="preserve">    В случае предоставления субсидии организация дает согласие:</w:t>
      </w:r>
    </w:p>
    <w:p w:rsidR="00417EEF" w:rsidRDefault="00417EEF">
      <w:pPr>
        <w:pStyle w:val="ConsPlusNonformat"/>
        <w:jc w:val="both"/>
      </w:pPr>
      <w:r>
        <w:t xml:space="preserve">    на  осуществление  Департаментом  сельского  хозяйства и продовольствия</w:t>
      </w:r>
    </w:p>
    <w:p w:rsidR="00417EEF" w:rsidRDefault="00417EEF">
      <w:pPr>
        <w:pStyle w:val="ConsPlusNonformat"/>
        <w:jc w:val="both"/>
      </w:pPr>
      <w:r>
        <w:t>Чукотского  автономного  округа  и  органами  государственного  финансового</w:t>
      </w:r>
    </w:p>
    <w:p w:rsidR="00417EEF" w:rsidRDefault="00417EEF">
      <w:pPr>
        <w:pStyle w:val="ConsPlusNonformat"/>
        <w:jc w:val="both"/>
      </w:pPr>
      <w:r>
        <w:t>контроля Чукотского автономного округа проверок соблюдения условий, целей и</w:t>
      </w:r>
    </w:p>
    <w:p w:rsidR="00417EEF" w:rsidRDefault="00417EEF">
      <w:pPr>
        <w:pStyle w:val="ConsPlusNonformat"/>
        <w:jc w:val="both"/>
      </w:pPr>
      <w:r>
        <w:t>порядка предоставления субсидии;</w:t>
      </w:r>
    </w:p>
    <w:p w:rsidR="00417EEF" w:rsidRDefault="00417EEF">
      <w:pPr>
        <w:pStyle w:val="ConsPlusNonformat"/>
        <w:jc w:val="both"/>
      </w:pPr>
      <w:r>
        <w:t xml:space="preserve">    на  обработку,  распространение и использование ее персональных данных,</w:t>
      </w:r>
    </w:p>
    <w:p w:rsidR="00417EEF" w:rsidRDefault="00417EEF">
      <w:pPr>
        <w:pStyle w:val="ConsPlusNonformat"/>
        <w:jc w:val="both"/>
      </w:pPr>
      <w:r>
        <w:t>которые необходимы для предоставления настоящей субсидии;</w:t>
      </w:r>
    </w:p>
    <w:p w:rsidR="00417EEF" w:rsidRDefault="00417EEF">
      <w:pPr>
        <w:pStyle w:val="ConsPlusNonformat"/>
        <w:jc w:val="both"/>
      </w:pPr>
      <w:r>
        <w:t xml:space="preserve">    на  публикацию  (размещение)  в информационно-телекоммуникационной сети</w:t>
      </w:r>
    </w:p>
    <w:p w:rsidR="00417EEF" w:rsidRDefault="00417EEF">
      <w:pPr>
        <w:pStyle w:val="ConsPlusNonformat"/>
        <w:jc w:val="both"/>
      </w:pPr>
      <w:r>
        <w:t>"Интернет"  информации  о  подаваемой  заявке, иной информации, связанной с</w:t>
      </w:r>
    </w:p>
    <w:p w:rsidR="00417EEF" w:rsidRDefault="00417EEF">
      <w:pPr>
        <w:pStyle w:val="ConsPlusNonformat"/>
        <w:jc w:val="both"/>
      </w:pPr>
      <w:r>
        <w:t>предоставлением субсидии.</w:t>
      </w:r>
    </w:p>
    <w:p w:rsidR="00417EEF" w:rsidRDefault="00417EEF">
      <w:pPr>
        <w:pStyle w:val="ConsPlusNonformat"/>
        <w:jc w:val="both"/>
      </w:pPr>
      <w:r>
        <w:t xml:space="preserve">    Настоящим   организация   обязуется   достигнуть   значение  результата</w:t>
      </w:r>
    </w:p>
    <w:p w:rsidR="00417EEF" w:rsidRDefault="00417EEF">
      <w:pPr>
        <w:pStyle w:val="ConsPlusNonformat"/>
        <w:jc w:val="both"/>
      </w:pPr>
      <w:r>
        <w:t>предоставления субсидии, установленное в соглашении.</w:t>
      </w:r>
    </w:p>
    <w:p w:rsidR="00417EEF" w:rsidRDefault="00417EEF">
      <w:pPr>
        <w:pStyle w:val="ConsPlusNonformat"/>
        <w:jc w:val="both"/>
      </w:pPr>
    </w:p>
    <w:p w:rsidR="00417EEF" w:rsidRDefault="00417EEF">
      <w:pPr>
        <w:pStyle w:val="ConsPlusNonformat"/>
        <w:jc w:val="both"/>
      </w:pPr>
      <w:r>
        <w:t>_______________________________________ _____________ _____________________</w:t>
      </w:r>
    </w:p>
    <w:p w:rsidR="00417EEF" w:rsidRDefault="00417EEF">
      <w:pPr>
        <w:pStyle w:val="ConsPlusNonformat"/>
        <w:jc w:val="both"/>
      </w:pPr>
      <w:r>
        <w:t>(наименование должности руководителя      (подпись)   (расшифровка подписи)</w:t>
      </w:r>
    </w:p>
    <w:p w:rsidR="00417EEF" w:rsidRDefault="00417EEF">
      <w:pPr>
        <w:pStyle w:val="ConsPlusNonformat"/>
        <w:jc w:val="both"/>
      </w:pPr>
      <w:r>
        <w:t xml:space="preserve">           организации)</w:t>
      </w:r>
    </w:p>
    <w:p w:rsidR="00417EEF" w:rsidRDefault="00417EEF">
      <w:pPr>
        <w:pStyle w:val="ConsPlusNonformat"/>
        <w:jc w:val="both"/>
      </w:pPr>
      <w:r>
        <w:t xml:space="preserve">                                   М.П.</w:t>
      </w:r>
    </w:p>
    <w:p w:rsidR="00417EEF" w:rsidRDefault="00417EEF">
      <w:pPr>
        <w:pStyle w:val="ConsPlusNonformat"/>
        <w:jc w:val="both"/>
      </w:pPr>
    </w:p>
    <w:p w:rsidR="00417EEF" w:rsidRDefault="00417EEF">
      <w:pPr>
        <w:pStyle w:val="ConsPlusNonformat"/>
        <w:jc w:val="both"/>
      </w:pPr>
      <w:r>
        <w:t>Главный бухгалтер организации           _____________ _____________________</w:t>
      </w:r>
    </w:p>
    <w:p w:rsidR="00417EEF" w:rsidRDefault="00417EEF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417EEF" w:rsidRDefault="00417EEF">
      <w:pPr>
        <w:pStyle w:val="ConsPlusNonformat"/>
        <w:jc w:val="both"/>
      </w:pPr>
      <w:r>
        <w:t>Дата ______________</w:t>
      </w:r>
    </w:p>
    <w:p w:rsidR="00417EEF" w:rsidRDefault="00417EEF">
      <w:pPr>
        <w:pStyle w:val="ConsPlusNonformat"/>
        <w:jc w:val="both"/>
      </w:pPr>
    </w:p>
    <w:p w:rsidR="00417EEF" w:rsidRDefault="00417EEF">
      <w:pPr>
        <w:pStyle w:val="ConsPlusNonformat"/>
        <w:jc w:val="both"/>
      </w:pPr>
      <w:r>
        <w:t>Дата регистрации заявки "___"_______________ 20_____ г. Рег. N ____________</w:t>
      </w:r>
    </w:p>
    <w:p w:rsidR="00417EEF" w:rsidRDefault="00417EEF">
      <w:pPr>
        <w:pStyle w:val="ConsPlusNonformat"/>
        <w:jc w:val="both"/>
      </w:pPr>
      <w:r>
        <w:t xml:space="preserve">    (заполняется ответственным лицом Департамента сельского хозяйства и</w:t>
      </w:r>
    </w:p>
    <w:p w:rsidR="00417EEF" w:rsidRDefault="00417EEF">
      <w:pPr>
        <w:pStyle w:val="ConsPlusNonformat"/>
        <w:jc w:val="both"/>
      </w:pPr>
      <w:r>
        <w:t xml:space="preserve">      продовольствия Чукотского автономного округа, принявшим заявку)</w:t>
      </w:r>
    </w:p>
    <w:p w:rsidR="00417EEF" w:rsidRDefault="00417EEF">
      <w:pPr>
        <w:pStyle w:val="ConsPlusNonformat"/>
        <w:jc w:val="both"/>
      </w:pPr>
      <w:r>
        <w:t>_________________________       ____________     __________________________</w:t>
      </w:r>
    </w:p>
    <w:p w:rsidR="00417EEF" w:rsidRDefault="00417EEF">
      <w:pPr>
        <w:pStyle w:val="ConsPlusNonformat"/>
        <w:jc w:val="both"/>
      </w:pPr>
      <w:r>
        <w:t xml:space="preserve">       (должность)               (подпись)         (расшифровка подписи)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right"/>
        <w:outlineLvl w:val="1"/>
      </w:pPr>
      <w:r>
        <w:t>Приложение 2</w:t>
      </w:r>
    </w:p>
    <w:p w:rsidR="00417EEF" w:rsidRDefault="00417EEF">
      <w:pPr>
        <w:pStyle w:val="ConsPlusNormal"/>
        <w:jc w:val="right"/>
      </w:pPr>
      <w:r>
        <w:t>к Порядку предоставления субсидии</w:t>
      </w:r>
    </w:p>
    <w:p w:rsidR="00417EEF" w:rsidRDefault="00417EEF">
      <w:pPr>
        <w:pStyle w:val="ConsPlusNormal"/>
        <w:jc w:val="right"/>
      </w:pPr>
      <w:r>
        <w:t>на финансовое обеспечение затрат,</w:t>
      </w:r>
    </w:p>
    <w:p w:rsidR="00417EEF" w:rsidRDefault="00417EEF">
      <w:pPr>
        <w:pStyle w:val="ConsPlusNormal"/>
        <w:jc w:val="right"/>
      </w:pPr>
      <w:r>
        <w:lastRenderedPageBreak/>
        <w:t>связанных с развитием отдельных</w:t>
      </w:r>
    </w:p>
    <w:p w:rsidR="00417EEF" w:rsidRDefault="00417EEF">
      <w:pPr>
        <w:pStyle w:val="ConsPlusNormal"/>
        <w:jc w:val="right"/>
      </w:pPr>
      <w:r>
        <w:t>отраслей животноводства</w:t>
      </w:r>
    </w:p>
    <w:p w:rsidR="00417EEF" w:rsidRDefault="00417E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17E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EEF" w:rsidRDefault="00417E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EEF" w:rsidRDefault="00417E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EEF" w:rsidRDefault="00417E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EEF" w:rsidRDefault="00417E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417EEF" w:rsidRDefault="00417EEF">
            <w:pPr>
              <w:pStyle w:val="ConsPlusNormal"/>
              <w:jc w:val="center"/>
            </w:pPr>
            <w:r>
              <w:rPr>
                <w:color w:val="392C69"/>
              </w:rPr>
              <w:t>от 09.02.2023 N 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EEF" w:rsidRDefault="00417EEF">
            <w:pPr>
              <w:pStyle w:val="ConsPlusNormal"/>
            </w:pPr>
          </w:p>
        </w:tc>
      </w:tr>
    </w:tbl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right"/>
      </w:pPr>
      <w:r>
        <w:t>Представляется:</w:t>
      </w:r>
    </w:p>
    <w:p w:rsidR="00417EEF" w:rsidRDefault="00417EEF">
      <w:pPr>
        <w:pStyle w:val="ConsPlusNormal"/>
        <w:jc w:val="right"/>
      </w:pPr>
      <w:r>
        <w:t>в Департамент</w:t>
      </w:r>
    </w:p>
    <w:p w:rsidR="00417EEF" w:rsidRDefault="00417EEF">
      <w:pPr>
        <w:pStyle w:val="ConsPlusNormal"/>
        <w:jc w:val="right"/>
      </w:pPr>
      <w:r>
        <w:t>сельского хозяйства и продовольствия</w:t>
      </w:r>
    </w:p>
    <w:p w:rsidR="00417EEF" w:rsidRDefault="00417EEF">
      <w:pPr>
        <w:pStyle w:val="ConsPlusNormal"/>
        <w:jc w:val="right"/>
      </w:pPr>
      <w:r>
        <w:t>Чукотского автономного округа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nformat"/>
        <w:jc w:val="both"/>
      </w:pPr>
      <w:bookmarkStart w:id="33" w:name="P367"/>
      <w:bookmarkEnd w:id="33"/>
      <w:r>
        <w:t xml:space="preserve">                                  Заявка</w:t>
      </w:r>
    </w:p>
    <w:p w:rsidR="00417EEF" w:rsidRDefault="00417EEF">
      <w:pPr>
        <w:pStyle w:val="ConsPlusNonformat"/>
        <w:jc w:val="both"/>
      </w:pPr>
      <w:r>
        <w:t xml:space="preserve">          на участие в отборе получателей субсидии на финансовое</w:t>
      </w:r>
    </w:p>
    <w:p w:rsidR="00417EEF" w:rsidRDefault="00417EEF">
      <w:pPr>
        <w:pStyle w:val="ConsPlusNonformat"/>
        <w:jc w:val="both"/>
      </w:pPr>
      <w:r>
        <w:t xml:space="preserve">       обеспечение затрат, связанных с развитием отдельных отраслей</w:t>
      </w:r>
    </w:p>
    <w:p w:rsidR="00417EEF" w:rsidRDefault="00417EEF">
      <w:pPr>
        <w:pStyle w:val="ConsPlusNonformat"/>
        <w:jc w:val="both"/>
      </w:pPr>
      <w:r>
        <w:t xml:space="preserve">         животноводства, на материально-техническое обеспечение (в</w:t>
      </w:r>
    </w:p>
    <w:p w:rsidR="00417EEF" w:rsidRDefault="00417EEF">
      <w:pPr>
        <w:pStyle w:val="ConsPlusNonformat"/>
        <w:jc w:val="both"/>
      </w:pPr>
      <w:r>
        <w:t xml:space="preserve">         том числе материалами, оборудованием, специализированной</w:t>
      </w:r>
    </w:p>
    <w:p w:rsidR="00417EEF" w:rsidRDefault="00417EEF">
      <w:pPr>
        <w:pStyle w:val="ConsPlusNonformat"/>
        <w:jc w:val="both"/>
      </w:pPr>
      <w:r>
        <w:t xml:space="preserve">               техникой) обустройство, модернизацию, ремонт</w:t>
      </w:r>
    </w:p>
    <w:p w:rsidR="00417EEF" w:rsidRDefault="00417EEF">
      <w:pPr>
        <w:pStyle w:val="ConsPlusNonformat"/>
        <w:jc w:val="both"/>
      </w:pPr>
      <w:r>
        <w:t xml:space="preserve">              производственных, хозяйственно-бытовых объектов</w:t>
      </w:r>
    </w:p>
    <w:p w:rsidR="00417EEF" w:rsidRDefault="00417EEF">
      <w:pPr>
        <w:pStyle w:val="ConsPlusNonformat"/>
        <w:jc w:val="both"/>
      </w:pPr>
      <w:r>
        <w:t xml:space="preserve">                              животноводства</w:t>
      </w:r>
    </w:p>
    <w:p w:rsidR="00417EEF" w:rsidRDefault="00417EEF">
      <w:pPr>
        <w:pStyle w:val="ConsPlusNonformat"/>
        <w:jc w:val="both"/>
      </w:pPr>
      <w:r>
        <w:t xml:space="preserve">    ___________________________________________________________________</w:t>
      </w:r>
    </w:p>
    <w:p w:rsidR="00417EEF" w:rsidRDefault="00417EEF">
      <w:pPr>
        <w:pStyle w:val="ConsPlusNonformat"/>
        <w:jc w:val="both"/>
      </w:pPr>
      <w:r>
        <w:t xml:space="preserve">                        (наименование организации)</w:t>
      </w:r>
    </w:p>
    <w:p w:rsidR="00417EEF" w:rsidRDefault="00417EEF">
      <w:pPr>
        <w:pStyle w:val="ConsPlusNonformat"/>
        <w:jc w:val="both"/>
      </w:pPr>
    </w:p>
    <w:p w:rsidR="00417EEF" w:rsidRDefault="00417EEF">
      <w:pPr>
        <w:pStyle w:val="ConsPlusNonformat"/>
        <w:jc w:val="both"/>
      </w:pPr>
      <w:r>
        <w:t xml:space="preserve">    В   соответствии  с  </w:t>
      </w:r>
      <w:hyperlink w:anchor="P31">
        <w:r>
          <w:rPr>
            <w:color w:val="0000FF"/>
          </w:rPr>
          <w:t>Порядком</w:t>
        </w:r>
      </w:hyperlink>
      <w:r>
        <w:t xml:space="preserve">  предоставления  субсидии  на  финансовое</w:t>
      </w:r>
    </w:p>
    <w:p w:rsidR="00417EEF" w:rsidRDefault="00417EEF">
      <w:pPr>
        <w:pStyle w:val="ConsPlusNonformat"/>
        <w:jc w:val="both"/>
      </w:pPr>
      <w:r>
        <w:t>обеспечение    затрат,    связанных    с   развитием   отдельных   отраслей</w:t>
      </w:r>
    </w:p>
    <w:p w:rsidR="00417EEF" w:rsidRDefault="00417EEF">
      <w:pPr>
        <w:pStyle w:val="ConsPlusNonformat"/>
        <w:jc w:val="both"/>
      </w:pPr>
      <w:r>
        <w:t>животноводства,   утвержденным   Постановлением   Правительства  Чукотского</w:t>
      </w:r>
    </w:p>
    <w:p w:rsidR="00417EEF" w:rsidRDefault="00417EEF">
      <w:pPr>
        <w:pStyle w:val="ConsPlusNonformat"/>
        <w:jc w:val="both"/>
      </w:pPr>
      <w:r>
        <w:t>автономного  округа  от 6 июля 2020 года N 323, просим выделить в 20__ году</w:t>
      </w:r>
    </w:p>
    <w:p w:rsidR="00417EEF" w:rsidRDefault="00417EEF">
      <w:pPr>
        <w:pStyle w:val="ConsPlusNonformat"/>
        <w:jc w:val="both"/>
      </w:pPr>
      <w:r>
        <w:t>субсидию  на финансовое обеспечение затрат, связанных с развитием отдельных</w:t>
      </w:r>
    </w:p>
    <w:p w:rsidR="00417EEF" w:rsidRDefault="00417EEF">
      <w:pPr>
        <w:pStyle w:val="ConsPlusNonformat"/>
        <w:jc w:val="both"/>
      </w:pPr>
      <w:r>
        <w:t>отраслей  животноводства,  на  материально-техническое  обеспечение  (в том</w:t>
      </w:r>
    </w:p>
    <w:p w:rsidR="00417EEF" w:rsidRDefault="00417EEF">
      <w:pPr>
        <w:pStyle w:val="ConsPlusNonformat"/>
        <w:jc w:val="both"/>
      </w:pPr>
      <w:r>
        <w:t>числе     материалами,    оборудованием,    специализированной    техникой)</w:t>
      </w:r>
    </w:p>
    <w:p w:rsidR="00417EEF" w:rsidRDefault="00417EEF">
      <w:pPr>
        <w:pStyle w:val="ConsPlusNonformat"/>
        <w:jc w:val="both"/>
      </w:pPr>
      <w:r>
        <w:t>обустройство,  модернизацию,  ремонт производственных, хозяйственно-бытовых</w:t>
      </w:r>
    </w:p>
    <w:p w:rsidR="00417EEF" w:rsidRDefault="00417EEF">
      <w:pPr>
        <w:pStyle w:val="ConsPlusNonformat"/>
        <w:jc w:val="both"/>
      </w:pPr>
      <w:r>
        <w:t>объектов животноводства (далее соответственно - Порядок, субсидия).</w:t>
      </w:r>
    </w:p>
    <w:p w:rsidR="00417EEF" w:rsidRDefault="00417EEF">
      <w:pPr>
        <w:pStyle w:val="ConsPlusNonformat"/>
        <w:jc w:val="both"/>
      </w:pPr>
      <w:r>
        <w:t xml:space="preserve">    Для   определения  годового  объема  субсидии  предоставляем  следующие</w:t>
      </w:r>
    </w:p>
    <w:p w:rsidR="00417EEF" w:rsidRDefault="00417EEF">
      <w:pPr>
        <w:pStyle w:val="ConsPlusNonformat"/>
        <w:jc w:val="both"/>
      </w:pPr>
      <w:r>
        <w:t>данные:</w:t>
      </w:r>
    </w:p>
    <w:p w:rsidR="00417EEF" w:rsidRDefault="00417E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381"/>
        <w:gridCol w:w="1304"/>
        <w:gridCol w:w="1417"/>
        <w:gridCol w:w="1531"/>
        <w:gridCol w:w="1641"/>
      </w:tblGrid>
      <w:tr w:rsidR="00417EEF">
        <w:tc>
          <w:tcPr>
            <w:tcW w:w="709" w:type="dxa"/>
          </w:tcPr>
          <w:p w:rsidR="00417EEF" w:rsidRDefault="00417EEF">
            <w:pPr>
              <w:pStyle w:val="ConsPlusNormal"/>
            </w:pPr>
          </w:p>
        </w:tc>
        <w:tc>
          <w:tcPr>
            <w:tcW w:w="2381" w:type="dxa"/>
          </w:tcPr>
          <w:p w:rsidR="00417EEF" w:rsidRDefault="00417EEF">
            <w:pPr>
              <w:pStyle w:val="ConsPlusNormal"/>
              <w:jc w:val="center"/>
            </w:pPr>
            <w:r>
              <w:t>Реквизиты договора (наименование, N, дата заключения)</w:t>
            </w:r>
          </w:p>
        </w:tc>
        <w:tc>
          <w:tcPr>
            <w:tcW w:w="1304" w:type="dxa"/>
          </w:tcPr>
          <w:p w:rsidR="00417EEF" w:rsidRDefault="00417EEF">
            <w:pPr>
              <w:pStyle w:val="ConsPlusNormal"/>
              <w:jc w:val="center"/>
            </w:pPr>
            <w:r>
              <w:t>Предмет договора</w:t>
            </w:r>
          </w:p>
        </w:tc>
        <w:tc>
          <w:tcPr>
            <w:tcW w:w="1417" w:type="dxa"/>
          </w:tcPr>
          <w:p w:rsidR="00417EEF" w:rsidRDefault="00417EE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417EEF" w:rsidRDefault="00417EE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41" w:type="dxa"/>
          </w:tcPr>
          <w:p w:rsidR="00417EEF" w:rsidRDefault="00417EEF">
            <w:pPr>
              <w:pStyle w:val="ConsPlusNormal"/>
              <w:jc w:val="center"/>
            </w:pPr>
            <w:r>
              <w:t>Сумма затрат по договору, рублей</w:t>
            </w:r>
          </w:p>
        </w:tc>
      </w:tr>
      <w:tr w:rsidR="00417EEF">
        <w:tc>
          <w:tcPr>
            <w:tcW w:w="709" w:type="dxa"/>
          </w:tcPr>
          <w:p w:rsidR="00417EEF" w:rsidRDefault="00417E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417EEF" w:rsidRDefault="00417E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417EEF" w:rsidRDefault="00417E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17EEF" w:rsidRDefault="00417E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17EEF" w:rsidRDefault="00417E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1" w:type="dxa"/>
          </w:tcPr>
          <w:p w:rsidR="00417EEF" w:rsidRDefault="00417EEF">
            <w:pPr>
              <w:pStyle w:val="ConsPlusNormal"/>
              <w:jc w:val="center"/>
            </w:pPr>
            <w:r>
              <w:t>6</w:t>
            </w:r>
          </w:p>
        </w:tc>
      </w:tr>
      <w:tr w:rsidR="00417EEF">
        <w:tc>
          <w:tcPr>
            <w:tcW w:w="709" w:type="dxa"/>
          </w:tcPr>
          <w:p w:rsidR="00417EEF" w:rsidRDefault="00417EEF">
            <w:pPr>
              <w:pStyle w:val="ConsPlusNormal"/>
            </w:pPr>
          </w:p>
        </w:tc>
        <w:tc>
          <w:tcPr>
            <w:tcW w:w="2381" w:type="dxa"/>
          </w:tcPr>
          <w:p w:rsidR="00417EEF" w:rsidRDefault="00417EEF">
            <w:pPr>
              <w:pStyle w:val="ConsPlusNormal"/>
            </w:pPr>
          </w:p>
        </w:tc>
        <w:tc>
          <w:tcPr>
            <w:tcW w:w="1304" w:type="dxa"/>
          </w:tcPr>
          <w:p w:rsidR="00417EEF" w:rsidRDefault="00417EEF">
            <w:pPr>
              <w:pStyle w:val="ConsPlusNormal"/>
            </w:pPr>
          </w:p>
        </w:tc>
        <w:tc>
          <w:tcPr>
            <w:tcW w:w="1417" w:type="dxa"/>
          </w:tcPr>
          <w:p w:rsidR="00417EEF" w:rsidRDefault="00417EEF">
            <w:pPr>
              <w:pStyle w:val="ConsPlusNormal"/>
            </w:pPr>
          </w:p>
        </w:tc>
        <w:tc>
          <w:tcPr>
            <w:tcW w:w="1531" w:type="dxa"/>
          </w:tcPr>
          <w:p w:rsidR="00417EEF" w:rsidRDefault="00417EEF">
            <w:pPr>
              <w:pStyle w:val="ConsPlusNormal"/>
            </w:pPr>
          </w:p>
        </w:tc>
        <w:tc>
          <w:tcPr>
            <w:tcW w:w="1641" w:type="dxa"/>
          </w:tcPr>
          <w:p w:rsidR="00417EEF" w:rsidRDefault="00417EEF">
            <w:pPr>
              <w:pStyle w:val="ConsPlusNormal"/>
            </w:pPr>
          </w:p>
        </w:tc>
      </w:tr>
      <w:tr w:rsidR="00417EEF">
        <w:tc>
          <w:tcPr>
            <w:tcW w:w="709" w:type="dxa"/>
          </w:tcPr>
          <w:p w:rsidR="00417EEF" w:rsidRDefault="00417EEF">
            <w:pPr>
              <w:pStyle w:val="ConsPlusNormal"/>
            </w:pPr>
          </w:p>
        </w:tc>
        <w:tc>
          <w:tcPr>
            <w:tcW w:w="2381" w:type="dxa"/>
          </w:tcPr>
          <w:p w:rsidR="00417EEF" w:rsidRDefault="00417EEF">
            <w:pPr>
              <w:pStyle w:val="ConsPlusNormal"/>
            </w:pPr>
          </w:p>
        </w:tc>
        <w:tc>
          <w:tcPr>
            <w:tcW w:w="1304" w:type="dxa"/>
          </w:tcPr>
          <w:p w:rsidR="00417EEF" w:rsidRDefault="00417EEF">
            <w:pPr>
              <w:pStyle w:val="ConsPlusNormal"/>
            </w:pPr>
          </w:p>
        </w:tc>
        <w:tc>
          <w:tcPr>
            <w:tcW w:w="1417" w:type="dxa"/>
          </w:tcPr>
          <w:p w:rsidR="00417EEF" w:rsidRDefault="00417EEF">
            <w:pPr>
              <w:pStyle w:val="ConsPlusNormal"/>
            </w:pPr>
          </w:p>
        </w:tc>
        <w:tc>
          <w:tcPr>
            <w:tcW w:w="1531" w:type="dxa"/>
          </w:tcPr>
          <w:p w:rsidR="00417EEF" w:rsidRDefault="00417EEF">
            <w:pPr>
              <w:pStyle w:val="ConsPlusNormal"/>
            </w:pPr>
          </w:p>
        </w:tc>
        <w:tc>
          <w:tcPr>
            <w:tcW w:w="1641" w:type="dxa"/>
          </w:tcPr>
          <w:p w:rsidR="00417EEF" w:rsidRDefault="00417EEF">
            <w:pPr>
              <w:pStyle w:val="ConsPlusNormal"/>
            </w:pPr>
          </w:p>
        </w:tc>
      </w:tr>
      <w:tr w:rsidR="00417EEF">
        <w:tc>
          <w:tcPr>
            <w:tcW w:w="7342" w:type="dxa"/>
            <w:gridSpan w:val="5"/>
          </w:tcPr>
          <w:p w:rsidR="00417EEF" w:rsidRDefault="00417EE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1" w:type="dxa"/>
          </w:tcPr>
          <w:p w:rsidR="00417EEF" w:rsidRDefault="00417EEF">
            <w:pPr>
              <w:pStyle w:val="ConsPlusNormal"/>
            </w:pPr>
          </w:p>
        </w:tc>
      </w:tr>
    </w:tbl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ind w:firstLine="540"/>
        <w:jc w:val="both"/>
      </w:pPr>
      <w:r>
        <w:t>Применяемая система налогообложения (нужное отметить):</w:t>
      </w:r>
    </w:p>
    <w:p w:rsidR="00417EEF" w:rsidRDefault="00417EEF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8391"/>
      </w:tblGrid>
      <w:tr w:rsidR="00417EE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17EEF" w:rsidRDefault="00417EE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17EEF" w:rsidRDefault="00417EEF">
            <w:pPr>
              <w:pStyle w:val="ConsPlusNormal"/>
            </w:pPr>
            <w:r>
              <w:t>общая система налогообложения;</w:t>
            </w:r>
          </w:p>
        </w:tc>
      </w:tr>
      <w:tr w:rsidR="00417EE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17EEF" w:rsidRDefault="00417EE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17EEF" w:rsidRDefault="00417EEF">
            <w:pPr>
              <w:pStyle w:val="ConsPlusNormal"/>
            </w:pPr>
            <w:r>
              <w:t>упрощенная система налогообложения (_____________________)</w:t>
            </w:r>
          </w:p>
        </w:tc>
      </w:tr>
    </w:tbl>
    <w:p w:rsidR="00417EEF" w:rsidRDefault="00417EEF">
      <w:pPr>
        <w:pStyle w:val="ConsPlusNormal"/>
        <w:jc w:val="both"/>
      </w:pPr>
    </w:p>
    <w:p w:rsidR="00417EEF" w:rsidRDefault="00417EEF">
      <w:pPr>
        <w:pStyle w:val="ConsPlusNonformat"/>
        <w:jc w:val="both"/>
      </w:pPr>
      <w:r>
        <w:t xml:space="preserve">    Настоящим подтверждаем, что ___________________________________________</w:t>
      </w:r>
    </w:p>
    <w:p w:rsidR="00417EEF" w:rsidRDefault="00417EEF">
      <w:pPr>
        <w:pStyle w:val="ConsPlusNonformat"/>
        <w:jc w:val="both"/>
      </w:pPr>
      <w:r>
        <w:t xml:space="preserve">                                        (наименование организации)</w:t>
      </w:r>
    </w:p>
    <w:p w:rsidR="00417EEF" w:rsidRDefault="00417EEF">
      <w:pPr>
        <w:pStyle w:val="ConsPlusNonformat"/>
        <w:jc w:val="both"/>
      </w:pPr>
      <w:r>
        <w:t xml:space="preserve">    не   является   иностранным  юридическим  лицом,  в  том  числе  местом</w:t>
      </w:r>
    </w:p>
    <w:p w:rsidR="00417EEF" w:rsidRDefault="00417EEF">
      <w:pPr>
        <w:pStyle w:val="ConsPlusNonformat"/>
        <w:jc w:val="both"/>
      </w:pPr>
      <w:r>
        <w:lastRenderedPageBreak/>
        <w:t>регистрации  которого  является  государство  или  территория, включенные в</w:t>
      </w:r>
    </w:p>
    <w:p w:rsidR="00417EEF" w:rsidRDefault="00417EEF">
      <w:pPr>
        <w:pStyle w:val="ConsPlusNonformat"/>
        <w:jc w:val="both"/>
      </w:pPr>
      <w:r>
        <w:t>утверждаемый   Министерством   финансов   Российской   Федерации   перечень</w:t>
      </w:r>
    </w:p>
    <w:p w:rsidR="00417EEF" w:rsidRDefault="00417EEF">
      <w:pPr>
        <w:pStyle w:val="ConsPlusNonformat"/>
        <w:jc w:val="both"/>
      </w:pPr>
      <w:r>
        <w:t>государств   и  территорий,  используемых  для  промежуточного  (офшорного)</w:t>
      </w:r>
    </w:p>
    <w:p w:rsidR="00417EEF" w:rsidRDefault="00417EEF">
      <w:pPr>
        <w:pStyle w:val="ConsPlusNonformat"/>
        <w:jc w:val="both"/>
      </w:pPr>
      <w:r>
        <w:t>владения  активами  в  Российской  Федерации (далее - офшорные компании), а</w:t>
      </w:r>
    </w:p>
    <w:p w:rsidR="00417EEF" w:rsidRDefault="00417EEF">
      <w:pPr>
        <w:pStyle w:val="ConsPlusNonformat"/>
        <w:jc w:val="both"/>
      </w:pPr>
      <w:r>
        <w:t>также  российским  юридическим  лицом,  в  уставном  (складочном)  капитале</w:t>
      </w:r>
    </w:p>
    <w:p w:rsidR="00417EEF" w:rsidRDefault="00417EEF">
      <w:pPr>
        <w:pStyle w:val="ConsPlusNonformat"/>
        <w:jc w:val="both"/>
      </w:pPr>
      <w:r>
        <w:t>которого  доля  прямого или косвенного (через третьих лиц) участия офшорных</w:t>
      </w:r>
    </w:p>
    <w:p w:rsidR="00417EEF" w:rsidRDefault="00417EEF">
      <w:pPr>
        <w:pStyle w:val="ConsPlusNonformat"/>
        <w:jc w:val="both"/>
      </w:pPr>
      <w:r>
        <w:t>компаний  в совокупности превышает 25 процентов (если иное не предусмотрено</w:t>
      </w:r>
    </w:p>
    <w:p w:rsidR="00417EEF" w:rsidRDefault="00417EEF">
      <w:pPr>
        <w:pStyle w:val="ConsPlusNonformat"/>
        <w:jc w:val="both"/>
      </w:pPr>
      <w:r>
        <w:t>законодательством Российской Федерации);</w:t>
      </w:r>
    </w:p>
    <w:p w:rsidR="00417EEF" w:rsidRDefault="00417EEF">
      <w:pPr>
        <w:pStyle w:val="ConsPlusNonformat"/>
        <w:jc w:val="both"/>
      </w:pPr>
      <w:r>
        <w:t xml:space="preserve">    не  находится  в процессе реорганизации (за исключением реорганизации в</w:t>
      </w:r>
    </w:p>
    <w:p w:rsidR="00417EEF" w:rsidRDefault="00417EEF">
      <w:pPr>
        <w:pStyle w:val="ConsPlusNonformat"/>
        <w:jc w:val="both"/>
      </w:pPr>
      <w:r>
        <w:t>форме  присоединения  к  юридическому  лицу, являющемуся участником отбора,</w:t>
      </w:r>
    </w:p>
    <w:p w:rsidR="00417EEF" w:rsidRDefault="00417EEF">
      <w:pPr>
        <w:pStyle w:val="ConsPlusNonformat"/>
        <w:jc w:val="both"/>
      </w:pPr>
      <w:r>
        <w:t>другого  юридического  лица),  ликвидации,  в отношении участника отбора не</w:t>
      </w:r>
    </w:p>
    <w:p w:rsidR="00417EEF" w:rsidRDefault="00417EEF">
      <w:pPr>
        <w:pStyle w:val="ConsPlusNonformat"/>
        <w:jc w:val="both"/>
      </w:pPr>
      <w:r>
        <w:t>должна быть введена процедура банкротства, деятельность участника отбора не</w:t>
      </w:r>
    </w:p>
    <w:p w:rsidR="00417EEF" w:rsidRDefault="00417EEF">
      <w:pPr>
        <w:pStyle w:val="ConsPlusNonformat"/>
        <w:jc w:val="both"/>
      </w:pPr>
      <w:r>
        <w:t>должна  быть  приостановлена  в  порядке, предусмотренном законодательством</w:t>
      </w:r>
    </w:p>
    <w:p w:rsidR="00417EEF" w:rsidRDefault="00417EEF">
      <w:pPr>
        <w:pStyle w:val="ConsPlusNonformat"/>
        <w:jc w:val="both"/>
      </w:pPr>
      <w:r>
        <w:t>Российской Федерации;</w:t>
      </w:r>
    </w:p>
    <w:p w:rsidR="00417EEF" w:rsidRDefault="00417EEF">
      <w:pPr>
        <w:pStyle w:val="ConsPlusNonformat"/>
        <w:jc w:val="both"/>
      </w:pPr>
      <w:r>
        <w:t xml:space="preserve">    не   является  получателем  средств  окружного  бюджета  на  финансовое</w:t>
      </w:r>
    </w:p>
    <w:p w:rsidR="00417EEF" w:rsidRDefault="00417EEF">
      <w:pPr>
        <w:pStyle w:val="ConsPlusNonformat"/>
        <w:jc w:val="both"/>
      </w:pPr>
      <w:r>
        <w:t>обеспечение    затрат,    связанных    с   развитием   отдельных   отраслей</w:t>
      </w:r>
    </w:p>
    <w:p w:rsidR="00417EEF" w:rsidRDefault="00417EEF">
      <w:pPr>
        <w:pStyle w:val="ConsPlusNonformat"/>
        <w:jc w:val="both"/>
      </w:pPr>
      <w:r>
        <w:t>животноводства,  в  соответствии  с  иными нормативными правовыми актами на</w:t>
      </w:r>
    </w:p>
    <w:p w:rsidR="00417EEF" w:rsidRDefault="00417EEF">
      <w:pPr>
        <w:pStyle w:val="ConsPlusNonformat"/>
        <w:jc w:val="both"/>
      </w:pPr>
      <w:r>
        <w:t xml:space="preserve">цели, указанные в </w:t>
      </w:r>
      <w:hyperlink w:anchor="P44">
        <w:r>
          <w:rPr>
            <w:color w:val="0000FF"/>
          </w:rPr>
          <w:t>пункте 1.2 раздела 1</w:t>
        </w:r>
      </w:hyperlink>
      <w:r>
        <w:t xml:space="preserve"> Порядка;</w:t>
      </w:r>
    </w:p>
    <w:p w:rsidR="00417EEF" w:rsidRDefault="00417EEF">
      <w:pPr>
        <w:pStyle w:val="ConsPlusNonformat"/>
        <w:jc w:val="both"/>
      </w:pPr>
      <w:r>
        <w:t xml:space="preserve">    вся информация, содержащаяся в представленных документах или их копиях,</w:t>
      </w:r>
    </w:p>
    <w:p w:rsidR="00417EEF" w:rsidRDefault="00417EEF">
      <w:pPr>
        <w:pStyle w:val="ConsPlusNonformat"/>
        <w:jc w:val="both"/>
      </w:pPr>
      <w:r>
        <w:t>является  подлинной, и не возражает против доступа к ней лиц, участвующих в</w:t>
      </w:r>
    </w:p>
    <w:p w:rsidR="00417EEF" w:rsidRDefault="00417EEF">
      <w:pPr>
        <w:pStyle w:val="ConsPlusNonformat"/>
        <w:jc w:val="both"/>
      </w:pPr>
      <w:r>
        <w:t>рассмотрении документов на предоставление субсидии.</w:t>
      </w:r>
    </w:p>
    <w:p w:rsidR="00417EEF" w:rsidRDefault="00417EEF">
      <w:pPr>
        <w:pStyle w:val="ConsPlusNonformat"/>
        <w:jc w:val="both"/>
      </w:pPr>
      <w:r>
        <w:t xml:space="preserve">    В случае предоставления субсидии организация дает согласие:</w:t>
      </w:r>
    </w:p>
    <w:p w:rsidR="00417EEF" w:rsidRDefault="00417EEF">
      <w:pPr>
        <w:pStyle w:val="ConsPlusNonformat"/>
        <w:jc w:val="both"/>
      </w:pPr>
      <w:r>
        <w:t xml:space="preserve">    на  осуществление  Департаментом  сельского  хозяйства и продовольствия</w:t>
      </w:r>
    </w:p>
    <w:p w:rsidR="00417EEF" w:rsidRDefault="00417EEF">
      <w:pPr>
        <w:pStyle w:val="ConsPlusNonformat"/>
        <w:jc w:val="both"/>
      </w:pPr>
      <w:r>
        <w:t>Чукотского  автономного  округа  и  органами  государственного  финансового</w:t>
      </w:r>
    </w:p>
    <w:p w:rsidR="00417EEF" w:rsidRDefault="00417EEF">
      <w:pPr>
        <w:pStyle w:val="ConsPlusNonformat"/>
        <w:jc w:val="both"/>
      </w:pPr>
      <w:r>
        <w:t>контроля Чукотского автономного округа проверок соблюдения условий, целей и</w:t>
      </w:r>
    </w:p>
    <w:p w:rsidR="00417EEF" w:rsidRDefault="00417EEF">
      <w:pPr>
        <w:pStyle w:val="ConsPlusNonformat"/>
        <w:jc w:val="both"/>
      </w:pPr>
      <w:r>
        <w:t>порядка предоставления субсидии;</w:t>
      </w:r>
    </w:p>
    <w:p w:rsidR="00417EEF" w:rsidRDefault="00417EEF">
      <w:pPr>
        <w:pStyle w:val="ConsPlusNonformat"/>
        <w:jc w:val="both"/>
      </w:pPr>
      <w:r>
        <w:t xml:space="preserve">    на  обработку,  распространение и использование ее персональных данных,</w:t>
      </w:r>
    </w:p>
    <w:p w:rsidR="00417EEF" w:rsidRDefault="00417EEF">
      <w:pPr>
        <w:pStyle w:val="ConsPlusNonformat"/>
        <w:jc w:val="both"/>
      </w:pPr>
      <w:r>
        <w:t>которые необходимы для предоставления настоящей субсидии;</w:t>
      </w:r>
    </w:p>
    <w:p w:rsidR="00417EEF" w:rsidRDefault="00417EEF">
      <w:pPr>
        <w:pStyle w:val="ConsPlusNonformat"/>
        <w:jc w:val="both"/>
      </w:pPr>
      <w:r>
        <w:t xml:space="preserve">    на  публикацию  (размещение)  в информационно-телекоммуникационной сети</w:t>
      </w:r>
    </w:p>
    <w:p w:rsidR="00417EEF" w:rsidRDefault="00417EEF">
      <w:pPr>
        <w:pStyle w:val="ConsPlusNonformat"/>
        <w:jc w:val="both"/>
      </w:pPr>
      <w:r>
        <w:t>"Интернет"  информации  о  подаваемой  заявке, иной информации, связанной с</w:t>
      </w:r>
    </w:p>
    <w:p w:rsidR="00417EEF" w:rsidRDefault="00417EEF">
      <w:pPr>
        <w:pStyle w:val="ConsPlusNonformat"/>
        <w:jc w:val="both"/>
      </w:pPr>
      <w:r>
        <w:t>предоставлением субсидии.</w:t>
      </w:r>
    </w:p>
    <w:p w:rsidR="00417EEF" w:rsidRDefault="00417EEF">
      <w:pPr>
        <w:pStyle w:val="ConsPlusNonformat"/>
        <w:jc w:val="both"/>
      </w:pPr>
      <w:r>
        <w:t xml:space="preserve">    Настоящим   организация   обязуется   достигнуть   значение  результата</w:t>
      </w:r>
    </w:p>
    <w:p w:rsidR="00417EEF" w:rsidRDefault="00417EEF">
      <w:pPr>
        <w:pStyle w:val="ConsPlusNonformat"/>
        <w:jc w:val="both"/>
      </w:pPr>
      <w:r>
        <w:t>предоставления субсидии, установленное в соглашении.</w:t>
      </w:r>
    </w:p>
    <w:p w:rsidR="00417EEF" w:rsidRDefault="00417EEF">
      <w:pPr>
        <w:pStyle w:val="ConsPlusNonformat"/>
        <w:jc w:val="both"/>
      </w:pPr>
    </w:p>
    <w:p w:rsidR="00417EEF" w:rsidRDefault="00417EEF">
      <w:pPr>
        <w:pStyle w:val="ConsPlusNonformat"/>
        <w:jc w:val="both"/>
      </w:pPr>
      <w:r>
        <w:t>_______________________________________ _____________ _____________________</w:t>
      </w:r>
    </w:p>
    <w:p w:rsidR="00417EEF" w:rsidRDefault="00417EEF">
      <w:pPr>
        <w:pStyle w:val="ConsPlusNonformat"/>
        <w:jc w:val="both"/>
      </w:pPr>
      <w:r>
        <w:t>(наименование должности руководителя      (подпись)   (расшифровка подписи)</w:t>
      </w:r>
    </w:p>
    <w:p w:rsidR="00417EEF" w:rsidRDefault="00417EEF">
      <w:pPr>
        <w:pStyle w:val="ConsPlusNonformat"/>
        <w:jc w:val="both"/>
      </w:pPr>
      <w:r>
        <w:t xml:space="preserve">           организации)</w:t>
      </w:r>
    </w:p>
    <w:p w:rsidR="00417EEF" w:rsidRDefault="00417EEF">
      <w:pPr>
        <w:pStyle w:val="ConsPlusNonformat"/>
        <w:jc w:val="both"/>
      </w:pPr>
      <w:r>
        <w:t xml:space="preserve">                                   М.П.</w:t>
      </w:r>
    </w:p>
    <w:p w:rsidR="00417EEF" w:rsidRDefault="00417EEF">
      <w:pPr>
        <w:pStyle w:val="ConsPlusNonformat"/>
        <w:jc w:val="both"/>
      </w:pPr>
    </w:p>
    <w:p w:rsidR="00417EEF" w:rsidRDefault="00417EEF">
      <w:pPr>
        <w:pStyle w:val="ConsPlusNonformat"/>
        <w:jc w:val="both"/>
      </w:pPr>
      <w:r>
        <w:t>Главный бухгалтер организации           _____________ _____________________</w:t>
      </w:r>
    </w:p>
    <w:p w:rsidR="00417EEF" w:rsidRDefault="00417EEF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417EEF" w:rsidRDefault="00417EEF">
      <w:pPr>
        <w:pStyle w:val="ConsPlusNonformat"/>
        <w:jc w:val="both"/>
      </w:pPr>
      <w:r>
        <w:t>Дата ______________</w:t>
      </w:r>
    </w:p>
    <w:p w:rsidR="00417EEF" w:rsidRDefault="00417EEF">
      <w:pPr>
        <w:pStyle w:val="ConsPlusNonformat"/>
        <w:jc w:val="both"/>
      </w:pPr>
    </w:p>
    <w:p w:rsidR="00417EEF" w:rsidRDefault="00417EEF">
      <w:pPr>
        <w:pStyle w:val="ConsPlusNonformat"/>
        <w:jc w:val="both"/>
      </w:pPr>
      <w:r>
        <w:t>Дата регистрации заявки "____"_______________ 20_____ г. Рег. N ___________</w:t>
      </w:r>
    </w:p>
    <w:p w:rsidR="00417EEF" w:rsidRDefault="00417EEF">
      <w:pPr>
        <w:pStyle w:val="ConsPlusNonformat"/>
        <w:jc w:val="both"/>
      </w:pPr>
      <w:r>
        <w:t xml:space="preserve">    (заполняется ответственным лицом Департамента сельского хозяйства и</w:t>
      </w:r>
    </w:p>
    <w:p w:rsidR="00417EEF" w:rsidRDefault="00417EEF">
      <w:pPr>
        <w:pStyle w:val="ConsPlusNonformat"/>
        <w:jc w:val="both"/>
      </w:pPr>
      <w:r>
        <w:t xml:space="preserve">      продовольствия Чукотского автономного округа, принявшим заявку)</w:t>
      </w:r>
    </w:p>
    <w:p w:rsidR="00417EEF" w:rsidRDefault="00417EEF">
      <w:pPr>
        <w:pStyle w:val="ConsPlusNonformat"/>
        <w:jc w:val="both"/>
      </w:pPr>
      <w:r>
        <w:t>_________________________       ____________     __________________________</w:t>
      </w:r>
    </w:p>
    <w:p w:rsidR="00417EEF" w:rsidRDefault="00417EEF">
      <w:pPr>
        <w:pStyle w:val="ConsPlusNonformat"/>
        <w:jc w:val="both"/>
      </w:pPr>
      <w:r>
        <w:t xml:space="preserve">       (должность)               (подпись)         (расшифровка подписи).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right"/>
        <w:outlineLvl w:val="1"/>
      </w:pPr>
      <w:r>
        <w:t>Приложение 3</w:t>
      </w:r>
    </w:p>
    <w:p w:rsidR="00417EEF" w:rsidRDefault="00417EEF">
      <w:pPr>
        <w:pStyle w:val="ConsPlusNormal"/>
        <w:jc w:val="right"/>
      </w:pPr>
      <w:r>
        <w:t>к Порядку предоставления субсидии</w:t>
      </w:r>
    </w:p>
    <w:p w:rsidR="00417EEF" w:rsidRDefault="00417EEF">
      <w:pPr>
        <w:pStyle w:val="ConsPlusNormal"/>
        <w:jc w:val="right"/>
      </w:pPr>
      <w:r>
        <w:t>на финансовое обеспечение затрат,</w:t>
      </w:r>
    </w:p>
    <w:p w:rsidR="00417EEF" w:rsidRDefault="00417EEF">
      <w:pPr>
        <w:pStyle w:val="ConsPlusNormal"/>
        <w:jc w:val="right"/>
      </w:pPr>
      <w:r>
        <w:t>связанных с развитием отдельных</w:t>
      </w:r>
    </w:p>
    <w:p w:rsidR="00417EEF" w:rsidRDefault="00417EEF">
      <w:pPr>
        <w:pStyle w:val="ConsPlusNormal"/>
        <w:jc w:val="right"/>
      </w:pPr>
      <w:r>
        <w:t>отраслей животноводства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right"/>
      </w:pPr>
      <w:r>
        <w:t>Представляется:</w:t>
      </w:r>
    </w:p>
    <w:p w:rsidR="00417EEF" w:rsidRDefault="00417EEF">
      <w:pPr>
        <w:pStyle w:val="ConsPlusNormal"/>
        <w:jc w:val="right"/>
      </w:pPr>
      <w:r>
        <w:t>в Департамент сельского хозяйства</w:t>
      </w:r>
    </w:p>
    <w:p w:rsidR="00417EEF" w:rsidRDefault="00417EEF">
      <w:pPr>
        <w:pStyle w:val="ConsPlusNormal"/>
        <w:jc w:val="right"/>
      </w:pPr>
      <w:r>
        <w:lastRenderedPageBreak/>
        <w:t>и продовольствия Чукотского автономного округа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nformat"/>
        <w:jc w:val="both"/>
      </w:pPr>
      <w:bookmarkStart w:id="34" w:name="P490"/>
      <w:bookmarkEnd w:id="34"/>
      <w:r>
        <w:t xml:space="preserve">                               Обязательство</w:t>
      </w:r>
    </w:p>
    <w:p w:rsidR="00417EEF" w:rsidRDefault="00417EEF">
      <w:pPr>
        <w:pStyle w:val="ConsPlusNonformat"/>
        <w:jc w:val="both"/>
      </w:pPr>
    </w:p>
    <w:p w:rsidR="00417EEF" w:rsidRDefault="00417EEF">
      <w:pPr>
        <w:pStyle w:val="ConsPlusNonformat"/>
        <w:jc w:val="both"/>
      </w:pPr>
      <w:r>
        <w:t>__________________________________________________________________________,</w:t>
      </w:r>
    </w:p>
    <w:p w:rsidR="00417EEF" w:rsidRDefault="00417EEF">
      <w:pPr>
        <w:pStyle w:val="ConsPlusNonformat"/>
        <w:jc w:val="both"/>
      </w:pPr>
      <w:r>
        <w:t xml:space="preserve">  (указать организационно-правовую форму и полное наименование участника</w:t>
      </w:r>
    </w:p>
    <w:p w:rsidR="00417EEF" w:rsidRDefault="00417EEF">
      <w:pPr>
        <w:pStyle w:val="ConsPlusNonformat"/>
        <w:jc w:val="both"/>
      </w:pPr>
      <w:r>
        <w:t xml:space="preserve">                                  отбора)</w:t>
      </w:r>
    </w:p>
    <w:p w:rsidR="00417EEF" w:rsidRDefault="00417EEF">
      <w:pPr>
        <w:pStyle w:val="ConsPlusNonformat"/>
        <w:jc w:val="both"/>
      </w:pPr>
    </w:p>
    <w:p w:rsidR="00417EEF" w:rsidRDefault="00417EEF">
      <w:pPr>
        <w:pStyle w:val="ConsPlusNonformat"/>
        <w:jc w:val="both"/>
      </w:pPr>
      <w:r>
        <w:t xml:space="preserve">в  случае  предоставления субсидии в соответствии с </w:t>
      </w:r>
      <w:hyperlink w:anchor="P31">
        <w:r>
          <w:rPr>
            <w:color w:val="0000FF"/>
          </w:rPr>
          <w:t>Порядком</w:t>
        </w:r>
      </w:hyperlink>
      <w:r>
        <w:t xml:space="preserve"> предоставления</w:t>
      </w:r>
    </w:p>
    <w:p w:rsidR="00417EEF" w:rsidRDefault="00417EEF">
      <w:pPr>
        <w:pStyle w:val="ConsPlusNonformat"/>
        <w:jc w:val="both"/>
      </w:pPr>
      <w:r>
        <w:t>субсидии  на финансовое обеспечение затрат, связанных с развитием отдельных</w:t>
      </w:r>
    </w:p>
    <w:p w:rsidR="00417EEF" w:rsidRDefault="00417EEF">
      <w:pPr>
        <w:pStyle w:val="ConsPlusNonformat"/>
        <w:jc w:val="both"/>
      </w:pPr>
      <w:r>
        <w:t>отраслей    животноводства,   утвержденным   Постановлением   Правительства</w:t>
      </w:r>
    </w:p>
    <w:p w:rsidR="00417EEF" w:rsidRDefault="00417EEF">
      <w:pPr>
        <w:pStyle w:val="ConsPlusNonformat"/>
        <w:jc w:val="both"/>
      </w:pPr>
      <w:r>
        <w:t>Чукотского автономного округа от 6 июля 2020 года N 323, обязуется включать</w:t>
      </w:r>
    </w:p>
    <w:p w:rsidR="00417EEF" w:rsidRDefault="00417EEF">
      <w:pPr>
        <w:pStyle w:val="ConsPlusNonformat"/>
        <w:jc w:val="both"/>
      </w:pPr>
      <w:r>
        <w:t>в  договоры  (соглашения),  заключенные  в целях исполнения обязательств по</w:t>
      </w:r>
    </w:p>
    <w:p w:rsidR="00417EEF" w:rsidRDefault="00417EEF">
      <w:pPr>
        <w:pStyle w:val="ConsPlusNonformat"/>
        <w:jc w:val="both"/>
      </w:pPr>
      <w:r>
        <w:t>соглашению  о  предоставлении  субсидии, условия о согласии лиц, являющихся</w:t>
      </w:r>
    </w:p>
    <w:p w:rsidR="00417EEF" w:rsidRDefault="00417EEF">
      <w:pPr>
        <w:pStyle w:val="ConsPlusNonformat"/>
        <w:jc w:val="both"/>
      </w:pPr>
      <w:r>
        <w:t>поставщиками   (подрядчиками,   исполнителями)   по   указанным   договорам</w:t>
      </w:r>
    </w:p>
    <w:p w:rsidR="00417EEF" w:rsidRDefault="00417EEF">
      <w:pPr>
        <w:pStyle w:val="ConsPlusNonformat"/>
        <w:jc w:val="both"/>
      </w:pPr>
      <w:r>
        <w:t>(соглашениям)  (за  исключением  государственных  (муниципальных) унитарных</w:t>
      </w:r>
    </w:p>
    <w:p w:rsidR="00417EEF" w:rsidRDefault="00417EEF">
      <w:pPr>
        <w:pStyle w:val="ConsPlusNonformat"/>
        <w:jc w:val="both"/>
      </w:pPr>
      <w:r>
        <w:t>предприятий,    хозяйственных    товариществ    и    обществ   с   участием</w:t>
      </w:r>
    </w:p>
    <w:p w:rsidR="00417EEF" w:rsidRDefault="00417EEF">
      <w:pPr>
        <w:pStyle w:val="ConsPlusNonformat"/>
        <w:jc w:val="both"/>
      </w:pPr>
      <w:r>
        <w:t>публично-правовых образований в их уставных (складочных) капиталах, а также</w:t>
      </w:r>
    </w:p>
    <w:p w:rsidR="00417EEF" w:rsidRDefault="00417EEF">
      <w:pPr>
        <w:pStyle w:val="ConsPlusNonformat"/>
        <w:jc w:val="both"/>
      </w:pPr>
      <w:r>
        <w:t>коммерческих  организаций  с  участием  таких  товариществ  и  обществ в их</w:t>
      </w:r>
    </w:p>
    <w:p w:rsidR="00417EEF" w:rsidRDefault="00417EEF">
      <w:pPr>
        <w:pStyle w:val="ConsPlusNonformat"/>
        <w:jc w:val="both"/>
      </w:pPr>
      <w:r>
        <w:t>уставных  (складочных) капиталах), на осуществление в отношении их проверки</w:t>
      </w:r>
    </w:p>
    <w:p w:rsidR="00417EEF" w:rsidRDefault="00417EEF">
      <w:pPr>
        <w:pStyle w:val="ConsPlusNonformat"/>
        <w:jc w:val="both"/>
      </w:pPr>
      <w:r>
        <w:t>Департаментом  сельского  хозяйства и продовольствия Чукотского автономного</w:t>
      </w:r>
    </w:p>
    <w:p w:rsidR="00417EEF" w:rsidRDefault="00417EEF">
      <w:pPr>
        <w:pStyle w:val="ConsPlusNonformat"/>
        <w:jc w:val="both"/>
      </w:pPr>
      <w:r>
        <w:t>округа  как  получателем  бюджетных  средств  соблюдения  порядка и условий</w:t>
      </w:r>
    </w:p>
    <w:p w:rsidR="00417EEF" w:rsidRDefault="00417EEF">
      <w:pPr>
        <w:pStyle w:val="ConsPlusNonformat"/>
        <w:jc w:val="both"/>
      </w:pPr>
      <w:r>
        <w:t>предоставления  субсидии,  в  том  числе  в  части  достижения  результатов</w:t>
      </w:r>
    </w:p>
    <w:p w:rsidR="00417EEF" w:rsidRDefault="00417EEF">
      <w:pPr>
        <w:pStyle w:val="ConsPlusNonformat"/>
        <w:jc w:val="both"/>
      </w:pPr>
      <w:r>
        <w:t>предоставления   субсидии,   а  также  проверки  органами  государственного</w:t>
      </w:r>
    </w:p>
    <w:p w:rsidR="00417EEF" w:rsidRDefault="00417EEF">
      <w:pPr>
        <w:pStyle w:val="ConsPlusNonformat"/>
        <w:jc w:val="both"/>
      </w:pPr>
      <w:r>
        <w:t>финансового  контроля  соблюдения  получателем  субсидии  порядка и условий</w:t>
      </w:r>
    </w:p>
    <w:p w:rsidR="00417EEF" w:rsidRDefault="00417EEF">
      <w:pPr>
        <w:pStyle w:val="ConsPlusNonformat"/>
        <w:jc w:val="both"/>
      </w:pPr>
      <w:r>
        <w:t xml:space="preserve">предоставления субсидии в соответствии со </w:t>
      </w:r>
      <w:hyperlink r:id="rId29">
        <w:r>
          <w:rPr>
            <w:color w:val="0000FF"/>
          </w:rPr>
          <w:t>статьями 268.1</w:t>
        </w:r>
      </w:hyperlink>
      <w:r>
        <w:t xml:space="preserve"> и </w:t>
      </w:r>
      <w:hyperlink r:id="rId30">
        <w:r>
          <w:rPr>
            <w:color w:val="0000FF"/>
          </w:rPr>
          <w:t>269.2</w:t>
        </w:r>
      </w:hyperlink>
      <w:r>
        <w:t xml:space="preserve"> Бюджетного</w:t>
      </w:r>
    </w:p>
    <w:p w:rsidR="00417EEF" w:rsidRDefault="00417EEF">
      <w:pPr>
        <w:pStyle w:val="ConsPlusNonformat"/>
        <w:jc w:val="both"/>
      </w:pPr>
      <w:r>
        <w:t>кодекса Российской Федерации.</w:t>
      </w:r>
    </w:p>
    <w:p w:rsidR="00417EEF" w:rsidRDefault="00417EEF">
      <w:pPr>
        <w:pStyle w:val="ConsPlusNonformat"/>
        <w:jc w:val="both"/>
      </w:pPr>
    </w:p>
    <w:p w:rsidR="00417EEF" w:rsidRDefault="00417EEF">
      <w:pPr>
        <w:pStyle w:val="ConsPlusNonformat"/>
        <w:jc w:val="both"/>
      </w:pPr>
      <w:r>
        <w:t>____________________________________ _________ ____________________________</w:t>
      </w:r>
    </w:p>
    <w:p w:rsidR="00417EEF" w:rsidRDefault="00417EEF">
      <w:pPr>
        <w:pStyle w:val="ConsPlusNonformat"/>
        <w:jc w:val="both"/>
      </w:pPr>
      <w:r>
        <w:t>(наименование должности руководителя (подпись)    (расшифровка подписи)</w:t>
      </w:r>
    </w:p>
    <w:p w:rsidR="00417EEF" w:rsidRDefault="00417EEF">
      <w:pPr>
        <w:pStyle w:val="ConsPlusNonformat"/>
        <w:jc w:val="both"/>
      </w:pPr>
      <w:r>
        <w:t xml:space="preserve">            организации)</w:t>
      </w:r>
    </w:p>
    <w:p w:rsidR="00417EEF" w:rsidRDefault="00417EEF">
      <w:pPr>
        <w:pStyle w:val="ConsPlusNonformat"/>
        <w:jc w:val="both"/>
      </w:pPr>
    </w:p>
    <w:p w:rsidR="00417EEF" w:rsidRDefault="00417EEF">
      <w:pPr>
        <w:pStyle w:val="ConsPlusNonformat"/>
        <w:jc w:val="both"/>
      </w:pPr>
      <w:r>
        <w:t>М.П.</w:t>
      </w:r>
    </w:p>
    <w:p w:rsidR="00417EEF" w:rsidRDefault="00417EEF">
      <w:pPr>
        <w:pStyle w:val="ConsPlusNonformat"/>
        <w:jc w:val="both"/>
      </w:pPr>
    </w:p>
    <w:p w:rsidR="00417EEF" w:rsidRDefault="00417EEF">
      <w:pPr>
        <w:pStyle w:val="ConsPlusNonformat"/>
        <w:jc w:val="both"/>
      </w:pPr>
      <w:r>
        <w:t>Дата ______________".</w:t>
      </w: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jc w:val="both"/>
      </w:pPr>
    </w:p>
    <w:p w:rsidR="00417EEF" w:rsidRDefault="00417E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655" w:rsidRDefault="00606655">
      <w:bookmarkStart w:id="35" w:name="_GoBack"/>
      <w:bookmarkEnd w:id="35"/>
    </w:p>
    <w:sectPr w:rsidR="00606655" w:rsidSect="00DA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EF"/>
    <w:rsid w:val="00417EEF"/>
    <w:rsid w:val="00606655"/>
    <w:rsid w:val="00B7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E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7E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7E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17E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17E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17E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17E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17E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E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7E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7E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17E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17E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17E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17E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17E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6DB7D9BFE07A6B58B84E88AAB33D8E3D2347561E254A16FC182E041F76407C7F2BF72E8CB70865693607BA90E5E8B3678196867176571767324W8a8A" TargetMode="External"/><Relationship Id="rId13" Type="http://schemas.openxmlformats.org/officeDocument/2006/relationships/hyperlink" Target="consultantplus://offline/ref=6CF6DB7D9BFE07A6B58B84E88AAB33D8E3D2347560EB5EAA6CC182E041F76407C7F2BF72E8CB70865693607BA90E5E8B3678196867176571767324W8a8A" TargetMode="External"/><Relationship Id="rId18" Type="http://schemas.openxmlformats.org/officeDocument/2006/relationships/hyperlink" Target="consultantplus://offline/ref=6CF6DB7D9BFE07A6B58B9AE59CC769D1E5DA687A60EB56FF359ED9BD16FE6E5080BDE632ABC4738D02C2242BAF5A09D16372076C7915W6a1A" TargetMode="External"/><Relationship Id="rId26" Type="http://schemas.openxmlformats.org/officeDocument/2006/relationships/hyperlink" Target="consultantplus://offline/ref=6CF6DB7D9BFE07A6B58B84E88AAB33D8E3D2347560EA5FAA6FC182E041F76407C7F2BF72E8CB708656936079A90E5E8B3678196867176571767324W8a8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F6DB7D9BFE07A6B58B9AE59CC769D1E5DA687A60EB56FF359ED9BD16FE6E5080BDE632ABC6758D02C2242BAF5A09D16372076C7915W6a1A" TargetMode="External"/><Relationship Id="rId7" Type="http://schemas.openxmlformats.org/officeDocument/2006/relationships/hyperlink" Target="consultantplus://offline/ref=6CF6DB7D9BFE07A6B58B84E88AAB33D8E3D2347561ED55AA60C182E041F76407C7F2BF72E8CB70865693607BA90E5E8B3678196867176571767324W8a8A" TargetMode="External"/><Relationship Id="rId12" Type="http://schemas.openxmlformats.org/officeDocument/2006/relationships/hyperlink" Target="consultantplus://offline/ref=6CF6DB7D9BFE07A6B58B84E88AAB33D8E3D2347561E254A16FC182E041F76407C7F2BF72E8CB708656936078A90E5E8B3678196867176571767324W8a8A" TargetMode="External"/><Relationship Id="rId17" Type="http://schemas.openxmlformats.org/officeDocument/2006/relationships/hyperlink" Target="consultantplus://offline/ref=6CF6DB7D9BFE07A6B58B9AE59CC769D1E5DA687A60EB56FF359ED9BD16FE6E5080BDE632ABC6758D02C2242BAF5A09D16372076C7915W6a1A" TargetMode="External"/><Relationship Id="rId25" Type="http://schemas.openxmlformats.org/officeDocument/2006/relationships/hyperlink" Target="consultantplus://offline/ref=6CF6DB7D9BFE07A6B58B9AE59CC769D1E5DA687A60EB56FF359ED9BD16FE6E5080BDE632ABC4738D02C2242BAF5A09D16372076C7915W6a1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F6DB7D9BFE07A6B58B84E88AAB33D8E3D2347560EB5EAA6CC182E041F76407C7F2BF72E8CB708656936078A90E5E8B3678196867176571767324W8a8A" TargetMode="External"/><Relationship Id="rId20" Type="http://schemas.openxmlformats.org/officeDocument/2006/relationships/hyperlink" Target="consultantplus://offline/ref=6CF6DB7D9BFE07A6B58B84E88AAB33D8E3D2347560EA5FAA6FC182E041F76407C7F2BF72E8CB708656936078A90E5E8B3678196867176571767324W8a8A" TargetMode="External"/><Relationship Id="rId29" Type="http://schemas.openxmlformats.org/officeDocument/2006/relationships/hyperlink" Target="consultantplus://offline/ref=6CF6DB7D9BFE07A6B58B9AE59CC769D1E5DA687A60EB56FF359ED9BD16FE6E5080BDE632ABC6758D02C2242BAF5A09D16372076C7915W6a1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6DB7D9BFE07A6B58B84E88AAB33D8E3D2347561ED5DA16AC182E041F76407C7F2BF72E8CB70865693607BA90E5E8B3678196867176571767324W8a8A" TargetMode="External"/><Relationship Id="rId11" Type="http://schemas.openxmlformats.org/officeDocument/2006/relationships/hyperlink" Target="consultantplus://offline/ref=6CF6DB7D9BFE07A6B58B84E88AAB33D8E3D2347560EB55AA61C182E041F76407C7F2BF72E8CB708550906579A90E5E8B3678196867176571767324W8a8A" TargetMode="External"/><Relationship Id="rId24" Type="http://schemas.openxmlformats.org/officeDocument/2006/relationships/hyperlink" Target="consultantplus://offline/ref=6CF6DB7D9BFE07A6B58B9AE59CC769D1E5DA687A60EB56FF359ED9BD16FE6E5080BDE632ABC6758D02C2242BAF5A09D16372076C7915W6a1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CF6DB7D9BFE07A6B58B84E88AAB33D8E3D2347560EB55AA61C182E041F76407C7F2BF72E8CB708550906579A90E5E8B3678196867176571767324W8a8A" TargetMode="External"/><Relationship Id="rId23" Type="http://schemas.openxmlformats.org/officeDocument/2006/relationships/hyperlink" Target="consultantplus://offline/ref=6CF6DB7D9BFE07A6B58B84E88AAB33D8E3D2347560EB5EAA6CC182E041F76407C7F2BF72E8CB708656936076A90E5E8B3678196867176571767324W8a8A" TargetMode="External"/><Relationship Id="rId28" Type="http://schemas.openxmlformats.org/officeDocument/2006/relationships/hyperlink" Target="consultantplus://offline/ref=6CF6DB7D9BFE07A6B58B84E88AAB33D8E3D2347560EB5EAA6CC182E041F76407C7F2BF72E8CB70865693657FA90E5E8B3678196867176571767324W8a8A" TargetMode="External"/><Relationship Id="rId10" Type="http://schemas.openxmlformats.org/officeDocument/2006/relationships/hyperlink" Target="consultantplus://offline/ref=6CF6DB7D9BFE07A6B58B84E88AAB33D8E3D2347560EA5FAA6FC182E041F76407C7F2BF72E8CB70865693607BA90E5E8B3678196867176571767324W8a8A" TargetMode="External"/><Relationship Id="rId19" Type="http://schemas.openxmlformats.org/officeDocument/2006/relationships/image" Target="media/image1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6DB7D9BFE07A6B58B84E88AAB33D8E3D2347560EB5EAA6CC182E041F76407C7F2BF72E8CB70865693607BA90E5E8B3678196867176571767324W8a8A" TargetMode="External"/><Relationship Id="rId14" Type="http://schemas.openxmlformats.org/officeDocument/2006/relationships/hyperlink" Target="consultantplus://offline/ref=6CF6DB7D9BFE07A6B58B84E88AAB33D8E3D2347560EA5FAA6FC182E041F76407C7F2BF72E8CB70865693607BA90E5E8B3678196867176571767324W8a8A" TargetMode="External"/><Relationship Id="rId22" Type="http://schemas.openxmlformats.org/officeDocument/2006/relationships/hyperlink" Target="consultantplus://offline/ref=6CF6DB7D9BFE07A6B58B9AE59CC769D1E5DA687A60EB56FF359ED9BD16FE6E5080BDE632ABC4738D02C2242BAF5A09D16372076C7915W6a1A" TargetMode="External"/><Relationship Id="rId27" Type="http://schemas.openxmlformats.org/officeDocument/2006/relationships/hyperlink" Target="consultantplus://offline/ref=6CF6DB7D9BFE07A6B58B84E88AAB33D8E3D2347560EB5EAA6CC182E041F76407C7F2BF72E8CB70865693617EA90E5E8B3678196867176571767324W8a8A" TargetMode="External"/><Relationship Id="rId30" Type="http://schemas.openxmlformats.org/officeDocument/2006/relationships/hyperlink" Target="consultantplus://offline/ref=6CF6DB7D9BFE07A6B58B9AE59CC769D1E5DA687A60EB56FF359ED9BD16FE6E5080BDE632ABC4738D02C2242BAF5A09D16372076C7915W6a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7957</Words>
  <Characters>45360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Жиленко Ольга Васильевна</dc:creator>
  <cp:lastModifiedBy>Жиленко Ольга Васильевна</cp:lastModifiedBy>
  <cp:revision>2</cp:revision>
  <dcterms:created xsi:type="dcterms:W3CDTF">2023-07-06T00:27:00Z</dcterms:created>
  <dcterms:modified xsi:type="dcterms:W3CDTF">2023-07-06T00:27:00Z</dcterms:modified>
</cp:coreProperties>
</file>